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508F" w:rsidRDefault="0078508F">
      <w:pPr>
        <w:jc w:val="both"/>
        <w:rPr>
          <w:rFonts w:ascii="Arial" w:hAnsi="Arial"/>
        </w:rPr>
      </w:pPr>
    </w:p>
    <w:p w:rsidR="0078508F" w:rsidRDefault="00960E72">
      <w:pPr>
        <w:pStyle w:val="Heading1"/>
        <w:numPr>
          <w:ilvl w:val="0"/>
          <w:numId w:val="2"/>
        </w:numPr>
        <w:jc w:val="both"/>
        <w:rPr>
          <w:rFonts w:ascii="Arial" w:hAnsi="Arial"/>
          <w:b w:val="0"/>
        </w:rPr>
      </w:pPr>
      <w:r>
        <w:rPr>
          <w:rFonts w:ascii="Arial" w:hAnsi="Arial"/>
          <w:b w:val="0"/>
        </w:rPr>
        <w:t xml:space="preserve">Н А Ц Р Т – </w:t>
      </w:r>
    </w:p>
    <w:p w:rsidR="0078508F" w:rsidRDefault="0078508F">
      <w:pPr>
        <w:rPr>
          <w:rFonts w:hint="eastAsia"/>
          <w:lang w:eastAsia="hi-IN"/>
        </w:rPr>
      </w:pPr>
    </w:p>
    <w:p w:rsidR="0078508F" w:rsidRDefault="00960E72">
      <w:pPr>
        <w:pStyle w:val="Heading1"/>
        <w:numPr>
          <w:ilvl w:val="0"/>
          <w:numId w:val="4"/>
        </w:numPr>
        <w:ind w:left="24" w:firstLine="0"/>
        <w:jc w:val="both"/>
        <w:rPr>
          <w:rFonts w:ascii="Arial" w:hAnsi="Arial"/>
          <w:b w:val="0"/>
        </w:rPr>
      </w:pPr>
      <w:r>
        <w:rPr>
          <w:rFonts w:ascii="Arial" w:hAnsi="Arial"/>
          <w:b w:val="0"/>
        </w:rPr>
        <w:t>На основу члана 39 став 2. тачка 7. Закона о локалној самоуправи („Службени гласник Републике Српске“ број 97/16, 36/19 и 61/21) и чл. 36 став 2. тачка 7. и 87. Статута града Градишка („</w:t>
      </w:r>
      <w:r>
        <w:rPr>
          <w:rFonts w:ascii="Arial" w:hAnsi="Arial"/>
          <w:b w:val="0"/>
          <w:lang w:val="sl-SI"/>
        </w:rPr>
        <w:t xml:space="preserve">Службени гласник </w:t>
      </w:r>
      <w:r>
        <w:rPr>
          <w:rFonts w:ascii="Arial" w:hAnsi="Arial"/>
          <w:b w:val="0"/>
        </w:rPr>
        <w:t>града</w:t>
      </w:r>
      <w:r>
        <w:rPr>
          <w:rFonts w:ascii="Arial" w:hAnsi="Arial"/>
          <w:b w:val="0"/>
          <w:lang w:val="sl-SI"/>
        </w:rPr>
        <w:t xml:space="preserve"> Градишка</w:t>
      </w:r>
      <w:r>
        <w:rPr>
          <w:rFonts w:ascii="Arial" w:hAnsi="Arial"/>
          <w:b w:val="0"/>
        </w:rPr>
        <w:t>“</w:t>
      </w:r>
      <w:r>
        <w:rPr>
          <w:rFonts w:ascii="Arial" w:hAnsi="Arial"/>
          <w:b w:val="0"/>
          <w:lang w:val="sl-SI"/>
        </w:rPr>
        <w:t xml:space="preserve"> бр</w:t>
      </w:r>
      <w:r>
        <w:rPr>
          <w:rFonts w:ascii="Arial" w:hAnsi="Arial"/>
          <w:b w:val="0"/>
        </w:rPr>
        <w:t>ој</w:t>
      </w:r>
      <w:r>
        <w:rPr>
          <w:rFonts w:ascii="Arial" w:hAnsi="Arial"/>
          <w:b w:val="0"/>
          <w:lang w:val="sl-SI"/>
        </w:rPr>
        <w:t xml:space="preserve"> </w:t>
      </w:r>
      <w:r>
        <w:rPr>
          <w:rFonts w:ascii="Arial" w:hAnsi="Arial"/>
          <w:b w:val="0"/>
        </w:rPr>
        <w:t xml:space="preserve">4/17 и 5/19), </w:t>
      </w:r>
      <w:r>
        <w:rPr>
          <w:rFonts w:ascii="Arial" w:hAnsi="Arial"/>
          <w:b w:val="0"/>
        </w:rPr>
        <w:t>Скупштина града Градишка на сједници одржаној ___________ 202</w:t>
      </w:r>
      <w:r>
        <w:rPr>
          <w:rFonts w:ascii="Arial" w:hAnsi="Arial"/>
          <w:b w:val="0"/>
          <w:lang w:val="en-CA"/>
        </w:rPr>
        <w:t>4</w:t>
      </w:r>
      <w:r>
        <w:rPr>
          <w:rFonts w:ascii="Arial" w:hAnsi="Arial"/>
          <w:b w:val="0"/>
        </w:rPr>
        <w:t>. године  д о н о с и</w:t>
      </w:r>
    </w:p>
    <w:p w:rsidR="0078508F" w:rsidRDefault="0078508F">
      <w:pPr>
        <w:rPr>
          <w:rFonts w:hint="eastAsia"/>
        </w:rPr>
      </w:pPr>
    </w:p>
    <w:p w:rsidR="0078508F" w:rsidRDefault="00960E7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О Д Л У К У </w:t>
      </w:r>
    </w:p>
    <w:p w:rsidR="0078508F" w:rsidRDefault="00960E72">
      <w:pPr>
        <w:jc w:val="center"/>
        <w:rPr>
          <w:rFonts w:ascii="Arial" w:eastAsia="Times New Roman" w:hAnsi="Arial" w:cs="Arial"/>
          <w:b/>
        </w:rPr>
      </w:pPr>
      <w:r>
        <w:rPr>
          <w:rFonts w:ascii="Arial" w:hAnsi="Arial" w:cs="Arial"/>
          <w:b/>
        </w:rPr>
        <w:t xml:space="preserve">о измјени Програма </w:t>
      </w:r>
      <w:r>
        <w:rPr>
          <w:rFonts w:ascii="Arial" w:eastAsia="Times New Roman" w:hAnsi="Arial" w:cs="Arial"/>
          <w:b/>
        </w:rPr>
        <w:t>уређења грађевинског земљишта</w:t>
      </w:r>
    </w:p>
    <w:p w:rsidR="0078508F" w:rsidRDefault="00960E72">
      <w:pPr>
        <w:jc w:val="center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за 202</w:t>
      </w:r>
      <w:r>
        <w:rPr>
          <w:rFonts w:ascii="Arial" w:eastAsia="Times New Roman" w:hAnsi="Arial" w:cs="Arial"/>
          <w:b/>
          <w:lang w:val="en-CA"/>
        </w:rPr>
        <w:t>4</w:t>
      </w:r>
      <w:r>
        <w:rPr>
          <w:rFonts w:ascii="Arial" w:eastAsia="Times New Roman" w:hAnsi="Arial" w:cs="Arial"/>
          <w:b/>
        </w:rPr>
        <w:t>. годину</w:t>
      </w:r>
    </w:p>
    <w:p w:rsidR="0078508F" w:rsidRDefault="0078508F">
      <w:pPr>
        <w:rPr>
          <w:rFonts w:hint="eastAsia"/>
        </w:rPr>
      </w:pPr>
    </w:p>
    <w:p w:rsidR="0078508F" w:rsidRDefault="00960E72">
      <w:pPr>
        <w:ind w:left="3600" w:firstLine="720"/>
        <w:rPr>
          <w:rFonts w:ascii="Arial" w:hAnsi="Arial" w:cs="Arial"/>
          <w:b/>
        </w:rPr>
      </w:pPr>
      <w:r>
        <w:rPr>
          <w:rFonts w:ascii="Arial" w:hAnsi="Arial" w:cs="Arial"/>
          <w:b/>
          <w:lang w:val="sr-Latn-BA"/>
        </w:rPr>
        <w:t>I</w:t>
      </w:r>
    </w:p>
    <w:p w:rsidR="0078508F" w:rsidRDefault="0078508F">
      <w:pPr>
        <w:rPr>
          <w:rFonts w:hint="eastAsia"/>
        </w:rPr>
      </w:pPr>
    </w:p>
    <w:p w:rsidR="0078508F" w:rsidRDefault="00960E72">
      <w:pPr>
        <w:ind w:firstLine="720"/>
        <w:jc w:val="both"/>
        <w:rPr>
          <w:rFonts w:ascii="Arial" w:eastAsia="Times New Roman" w:hAnsi="Arial" w:cs="Arial"/>
        </w:rPr>
      </w:pPr>
      <w:r>
        <w:rPr>
          <w:rFonts w:ascii="Arial" w:hAnsi="Arial" w:cs="Arial"/>
        </w:rPr>
        <w:t>У Програму уређења грађевинског земљишта за 202</w:t>
      </w:r>
      <w:r>
        <w:rPr>
          <w:rFonts w:ascii="Arial" w:hAnsi="Arial" w:cs="Arial"/>
          <w:lang w:val="en-CA"/>
        </w:rPr>
        <w:t>4</w:t>
      </w:r>
      <w:r>
        <w:rPr>
          <w:rFonts w:ascii="Arial" w:hAnsi="Arial" w:cs="Arial"/>
        </w:rPr>
        <w:t>. годину („Службени гласник града Градиш</w:t>
      </w:r>
      <w:r>
        <w:rPr>
          <w:rFonts w:ascii="Arial" w:hAnsi="Arial" w:cs="Arial"/>
        </w:rPr>
        <w:t xml:space="preserve">ка“, број 16/22) тачка II </w:t>
      </w:r>
      <w:r>
        <w:rPr>
          <w:rFonts w:ascii="Arial" w:eastAsia="Times New Roman" w:hAnsi="Arial" w:cs="Arial"/>
        </w:rPr>
        <w:t>мијења се и гласи:</w:t>
      </w:r>
    </w:p>
    <w:p w:rsidR="0078508F" w:rsidRDefault="0078508F">
      <w:pPr>
        <w:ind w:firstLine="720"/>
        <w:jc w:val="both"/>
        <w:rPr>
          <w:rFonts w:ascii="Arial" w:eastAsia="Times New Roman" w:hAnsi="Arial" w:cs="Arial"/>
        </w:rPr>
      </w:pPr>
    </w:p>
    <w:p w:rsidR="0078508F" w:rsidRDefault="00960E72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Кроз </w:t>
      </w:r>
      <w:r>
        <w:rPr>
          <w:rFonts w:ascii="Arial" w:hAnsi="Arial" w:cs="Arial"/>
          <w:lang w:val="sl-SI"/>
        </w:rPr>
        <w:t>табеларне прегледе дају се финансијски износи намјенских расхода како слиједи:</w:t>
      </w:r>
    </w:p>
    <w:p w:rsidR="0078508F" w:rsidRDefault="0078508F">
      <w:pPr>
        <w:ind w:firstLine="720"/>
        <w:jc w:val="both"/>
        <w:rPr>
          <w:rFonts w:ascii="Arial" w:hAnsi="Arial" w:cs="Arial"/>
        </w:rPr>
      </w:pPr>
    </w:p>
    <w:p w:rsidR="0078508F" w:rsidRDefault="0078508F">
      <w:pPr>
        <w:jc w:val="both"/>
        <w:rPr>
          <w:rFonts w:ascii="Arial" w:hAnsi="Arial" w:cs="Arial"/>
        </w:rPr>
      </w:pPr>
    </w:p>
    <w:p w:rsidR="0078508F" w:rsidRDefault="00960E72">
      <w:pPr>
        <w:jc w:val="both"/>
        <w:rPr>
          <w:rFonts w:ascii="Arial" w:hAnsi="Arial" w:cs="Arial"/>
          <w:lang w:val="sl-SI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sr-Latn-CS"/>
        </w:rPr>
        <w:t xml:space="preserve">1. </w:t>
      </w:r>
      <w:r>
        <w:rPr>
          <w:rFonts w:ascii="Arial" w:hAnsi="Arial" w:cs="Arial"/>
          <w:lang w:val="sl-SI"/>
        </w:rPr>
        <w:t>Планиране обавезе везане за просторно-планску документацију у 20</w:t>
      </w:r>
      <w:r>
        <w:rPr>
          <w:rFonts w:ascii="Arial" w:hAnsi="Arial" w:cs="Arial"/>
        </w:rPr>
        <w:t>24</w:t>
      </w:r>
      <w:r>
        <w:rPr>
          <w:rFonts w:ascii="Arial" w:hAnsi="Arial" w:cs="Arial"/>
          <w:lang w:val="sl-SI"/>
        </w:rPr>
        <w:t>. годин</w:t>
      </w:r>
      <w:r>
        <w:rPr>
          <w:rFonts w:ascii="Arial" w:hAnsi="Arial" w:cs="Arial"/>
        </w:rPr>
        <w:t>и</w:t>
      </w:r>
      <w:r>
        <w:rPr>
          <w:rFonts w:ascii="Arial" w:hAnsi="Arial" w:cs="Arial"/>
          <w:lang w:val="sl-SI"/>
        </w:rPr>
        <w:t>,</w:t>
      </w:r>
    </w:p>
    <w:p w:rsidR="0078508F" w:rsidRDefault="00960E72">
      <w:pPr>
        <w:jc w:val="both"/>
        <w:rPr>
          <w:rFonts w:ascii="Arial" w:hAnsi="Arial" w:cs="Arial"/>
          <w:lang w:val="sl-SI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sr-Latn-CS"/>
        </w:rPr>
        <w:t xml:space="preserve">2.  </w:t>
      </w:r>
      <w:r>
        <w:rPr>
          <w:rFonts w:ascii="Arial" w:hAnsi="Arial" w:cs="Arial"/>
          <w:lang w:val="sl-SI"/>
        </w:rPr>
        <w:t xml:space="preserve">Планиране обавезе за израду пројектне </w:t>
      </w:r>
      <w:r>
        <w:rPr>
          <w:rFonts w:ascii="Arial" w:hAnsi="Arial" w:cs="Arial"/>
          <w:lang w:val="sl-SI"/>
        </w:rPr>
        <w:t>документације у 20</w:t>
      </w:r>
      <w:r>
        <w:rPr>
          <w:rFonts w:ascii="Arial" w:hAnsi="Arial" w:cs="Arial"/>
        </w:rPr>
        <w:t>24</w:t>
      </w:r>
      <w:r>
        <w:rPr>
          <w:rFonts w:ascii="Arial" w:hAnsi="Arial" w:cs="Arial"/>
          <w:lang w:val="sl-SI"/>
        </w:rPr>
        <w:t>.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sl-SI"/>
        </w:rPr>
        <w:t>години,</w:t>
      </w:r>
    </w:p>
    <w:p w:rsidR="0078508F" w:rsidRDefault="00960E7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sr-Latn-CS"/>
        </w:rPr>
        <w:t xml:space="preserve">3.  </w:t>
      </w:r>
      <w:r>
        <w:rPr>
          <w:rFonts w:ascii="Arial" w:hAnsi="Arial" w:cs="Arial"/>
          <w:lang w:val="hr-HR"/>
        </w:rPr>
        <w:t>Расходи за стручне услуге и</w:t>
      </w:r>
    </w:p>
    <w:p w:rsidR="0078508F" w:rsidRDefault="00960E7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4.  Трошкови уклањања објеката.</w:t>
      </w:r>
    </w:p>
    <w:p w:rsidR="0078508F" w:rsidRDefault="0078508F">
      <w:pPr>
        <w:jc w:val="both"/>
        <w:rPr>
          <w:rFonts w:ascii="Arial" w:hAnsi="Arial" w:cs="Arial"/>
        </w:rPr>
      </w:pPr>
    </w:p>
    <w:tbl>
      <w:tblPr>
        <w:tblW w:w="932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6630"/>
        <w:gridCol w:w="2697"/>
      </w:tblGrid>
      <w:tr w:rsidR="0078508F">
        <w:trPr>
          <w:trHeight w:val="462"/>
        </w:trPr>
        <w:tc>
          <w:tcPr>
            <w:tcW w:w="93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78508F" w:rsidRDefault="00960E72">
            <w:pPr>
              <w:pStyle w:val="Heading1"/>
              <w:numPr>
                <w:ilvl w:val="0"/>
                <w:numId w:val="1"/>
              </w:numPr>
              <w:tabs>
                <w:tab w:val="left" w:pos="0"/>
              </w:tabs>
              <w:snapToGrid w:val="0"/>
              <w:ind w:left="24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 Израда просторно планске документације</w:t>
            </w:r>
          </w:p>
        </w:tc>
      </w:tr>
      <w:tr w:rsidR="0078508F">
        <w:trPr>
          <w:trHeight w:val="380"/>
        </w:trPr>
        <w:tc>
          <w:tcPr>
            <w:tcW w:w="6630" w:type="dxa"/>
            <w:tcBorders>
              <w:left w:val="single" w:sz="4" w:space="0" w:color="000000"/>
              <w:bottom w:val="single" w:sz="4" w:space="0" w:color="000000"/>
            </w:tcBorders>
          </w:tcPr>
          <w:p w:rsidR="0078508F" w:rsidRDefault="00960E72" w:rsidP="00512693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Израда Просторног плана града Градишка 2021-2041. године </w:t>
            </w:r>
          </w:p>
        </w:tc>
        <w:tc>
          <w:tcPr>
            <w:tcW w:w="2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08F" w:rsidRDefault="00960E72">
            <w:pPr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>6.000,00</w:t>
            </w:r>
            <w:r>
              <w:rPr>
                <w:rFonts w:ascii="Arial" w:hAnsi="Arial" w:cs="Arial"/>
              </w:rPr>
              <w:t xml:space="preserve"> КМ</w:t>
            </w:r>
          </w:p>
        </w:tc>
      </w:tr>
      <w:tr w:rsidR="0078508F">
        <w:trPr>
          <w:trHeight w:val="464"/>
        </w:trPr>
        <w:tc>
          <w:tcPr>
            <w:tcW w:w="6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508F" w:rsidRDefault="00960E72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Израда Регулационог плана „Обилазница –Чатрња“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08F" w:rsidRDefault="00960E7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188.000,00 КМ</w:t>
            </w:r>
          </w:p>
        </w:tc>
      </w:tr>
      <w:tr w:rsidR="0078508F">
        <w:trPr>
          <w:trHeight w:val="464"/>
        </w:trPr>
        <w:tc>
          <w:tcPr>
            <w:tcW w:w="6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508F" w:rsidRDefault="00960E72">
            <w:pPr>
              <w:spacing w:line="276" w:lineRule="auto"/>
              <w:jc w:val="both"/>
              <w:rPr>
                <w:rFonts w:hint="eastAsia"/>
              </w:rPr>
            </w:pPr>
            <w:r>
              <w:rPr>
                <w:rFonts w:ascii="Arial" w:hAnsi="Arial" w:cs="Arial"/>
              </w:rPr>
              <w:t>Измјена дијела РП насеља „Крошња“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08F" w:rsidRDefault="00960E7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6.000,00 KM</w:t>
            </w:r>
          </w:p>
          <w:p w:rsidR="0078508F" w:rsidRDefault="0078508F">
            <w:pPr>
              <w:jc w:val="right"/>
              <w:rPr>
                <w:rFonts w:ascii="Arial" w:hAnsi="Arial" w:cs="Arial"/>
              </w:rPr>
            </w:pPr>
          </w:p>
        </w:tc>
      </w:tr>
      <w:tr w:rsidR="0078508F">
        <w:trPr>
          <w:trHeight w:val="464"/>
        </w:trPr>
        <w:tc>
          <w:tcPr>
            <w:tcW w:w="6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508F" w:rsidRDefault="00960E72">
            <w:pPr>
              <w:spacing w:line="276" w:lineRule="auto"/>
              <w:jc w:val="both"/>
              <w:rPr>
                <w:rFonts w:hint="eastAsia"/>
              </w:rPr>
            </w:pPr>
            <w:r>
              <w:rPr>
                <w:rFonts w:ascii="Arial" w:hAnsi="Arial" w:cs="Arial"/>
              </w:rPr>
              <w:t>Измјена дијела РП подручја зона 2, 7 и 8 источни дио градске зоне Градишка „Градишка исток“ (Угао улица Солунских добровољаца и Саве Мандића)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08F" w:rsidRDefault="00960E7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6.000,00 КМ</w:t>
            </w:r>
          </w:p>
        </w:tc>
      </w:tr>
      <w:tr w:rsidR="0078508F">
        <w:trPr>
          <w:trHeight w:val="464"/>
        </w:trPr>
        <w:tc>
          <w:tcPr>
            <w:tcW w:w="6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508F" w:rsidRDefault="00960E72">
            <w:pPr>
              <w:spacing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Измјена дијела Регулационог плана Нова Топола – Исток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08F" w:rsidRDefault="00960E72">
            <w:pPr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3.000,00 KM</w:t>
            </w:r>
          </w:p>
        </w:tc>
      </w:tr>
      <w:tr w:rsidR="0078508F">
        <w:trPr>
          <w:trHeight w:val="286"/>
        </w:trPr>
        <w:tc>
          <w:tcPr>
            <w:tcW w:w="6630" w:type="dxa"/>
            <w:tcBorders>
              <w:left w:val="single" w:sz="4" w:space="0" w:color="000000"/>
              <w:bottom w:val="single" w:sz="4" w:space="0" w:color="000000"/>
            </w:tcBorders>
          </w:tcPr>
          <w:p w:rsidR="0078508F" w:rsidRDefault="00960E72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Израда урбанистичко-техничких услова и стручних елабората</w:t>
            </w:r>
          </w:p>
        </w:tc>
        <w:tc>
          <w:tcPr>
            <w:tcW w:w="2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08F" w:rsidRDefault="00960E72">
            <w:pPr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176.000</w:t>
            </w:r>
            <w:r>
              <w:rPr>
                <w:rFonts w:ascii="Arial" w:hAnsi="Arial" w:cs="Arial"/>
                <w:lang w:val="en-CA"/>
              </w:rPr>
              <w:t>,00</w:t>
            </w:r>
            <w:r>
              <w:rPr>
                <w:rFonts w:ascii="Arial" w:hAnsi="Arial" w:cs="Arial"/>
              </w:rPr>
              <w:t xml:space="preserve"> KM</w:t>
            </w:r>
          </w:p>
        </w:tc>
      </w:tr>
      <w:tr w:rsidR="0078508F">
        <w:trPr>
          <w:trHeight w:val="464"/>
        </w:trPr>
        <w:tc>
          <w:tcPr>
            <w:tcW w:w="6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508F" w:rsidRDefault="00960E72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sr-Latn-CS"/>
              </w:rPr>
              <w:t xml:space="preserve">Геодетски послови – цијепањe </w:t>
            </w:r>
            <w:r>
              <w:rPr>
                <w:rFonts w:ascii="Arial" w:hAnsi="Arial" w:cs="Arial"/>
              </w:rPr>
              <w:t>парцела и</w:t>
            </w:r>
            <w:r>
              <w:rPr>
                <w:rFonts w:ascii="Arial" w:hAnsi="Arial" w:cs="Arial"/>
                <w:lang w:val="sr-Latn-CS"/>
              </w:rPr>
              <w:t xml:space="preserve"> снимањe подлога 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08F" w:rsidRDefault="00960E72">
            <w:pPr>
              <w:snapToGrid w:val="0"/>
              <w:jc w:val="right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en-CA"/>
              </w:rPr>
              <w:t>25.000,00</w:t>
            </w:r>
            <w:r>
              <w:rPr>
                <w:rFonts w:ascii="Arial" w:hAnsi="Arial" w:cs="Arial"/>
                <w:lang w:val="sr-Latn-CS"/>
              </w:rPr>
              <w:t xml:space="preserve"> КМ</w:t>
            </w:r>
          </w:p>
          <w:p w:rsidR="0078508F" w:rsidRDefault="0078508F">
            <w:pPr>
              <w:jc w:val="right"/>
              <w:rPr>
                <w:rFonts w:ascii="Arial" w:hAnsi="Arial" w:cs="Arial"/>
                <w:lang w:val="sr-Latn-CS"/>
              </w:rPr>
            </w:pPr>
          </w:p>
        </w:tc>
      </w:tr>
      <w:tr w:rsidR="0078508F">
        <w:trPr>
          <w:trHeight w:val="420"/>
        </w:trPr>
        <w:tc>
          <w:tcPr>
            <w:tcW w:w="6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78508F" w:rsidRDefault="00960E72">
            <w:pPr>
              <w:snapToGrid w:val="0"/>
              <w:ind w:left="24"/>
              <w:rPr>
                <w:rFonts w:ascii="Arial" w:hAnsi="Arial" w:cs="Arial"/>
                <w:b/>
                <w:bCs/>
                <w:lang w:val="sr-Latn-CS"/>
              </w:rPr>
            </w:pPr>
            <w:r>
              <w:rPr>
                <w:rFonts w:ascii="Arial" w:hAnsi="Arial" w:cs="Arial"/>
                <w:b/>
                <w:bCs/>
                <w:lang w:val="sr-Latn-CS"/>
              </w:rPr>
              <w:t xml:space="preserve">Израда просторно планске </w:t>
            </w:r>
            <w:r>
              <w:rPr>
                <w:rFonts w:ascii="Arial" w:hAnsi="Arial" w:cs="Arial"/>
                <w:b/>
                <w:bCs/>
                <w:lang w:val="sr-Latn-CS"/>
              </w:rPr>
              <w:t>документације укупно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78508F" w:rsidRDefault="00960E72">
            <w:pPr>
              <w:snapToGrid w:val="0"/>
              <w:ind w:left="2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460.000,00 КМ</w:t>
            </w:r>
          </w:p>
        </w:tc>
      </w:tr>
    </w:tbl>
    <w:p w:rsidR="0078508F" w:rsidRDefault="00960E72">
      <w:pPr>
        <w:ind w:firstLine="720"/>
        <w:jc w:val="both"/>
        <w:rPr>
          <w:rFonts w:ascii="Arial" w:hAnsi="Arial"/>
          <w:lang w:val="sr-Latn-BA"/>
        </w:rPr>
      </w:pPr>
      <w:r>
        <w:rPr>
          <w:rFonts w:ascii="Arial" w:hAnsi="Arial"/>
        </w:rPr>
        <w:t xml:space="preserve">. </w:t>
      </w:r>
    </w:p>
    <w:tbl>
      <w:tblPr>
        <w:tblW w:w="9405" w:type="dxa"/>
        <w:tblInd w:w="172" w:type="dxa"/>
        <w:tblLayout w:type="fixed"/>
        <w:tblLook w:val="04A0" w:firstRow="1" w:lastRow="0" w:firstColumn="1" w:lastColumn="0" w:noHBand="0" w:noVBand="1"/>
      </w:tblPr>
      <w:tblGrid>
        <w:gridCol w:w="6713"/>
        <w:gridCol w:w="2692"/>
      </w:tblGrid>
      <w:tr w:rsidR="0078508F">
        <w:trPr>
          <w:trHeight w:val="478"/>
        </w:trPr>
        <w:tc>
          <w:tcPr>
            <w:tcW w:w="9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78508F" w:rsidRDefault="00960E72">
            <w:pPr>
              <w:pStyle w:val="Heading1"/>
              <w:tabs>
                <w:tab w:val="clear" w:pos="720"/>
              </w:tabs>
              <w:snapToGrid w:val="0"/>
              <w:ind w:hanging="2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 Израда пројектне  документације</w:t>
            </w:r>
          </w:p>
        </w:tc>
      </w:tr>
      <w:tr w:rsidR="0078508F">
        <w:trPr>
          <w:trHeight w:val="450"/>
        </w:trPr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508F" w:rsidRDefault="00960E72">
            <w:pPr>
              <w:pStyle w:val="Heading2"/>
              <w:numPr>
                <w:ilvl w:val="1"/>
                <w:numId w:val="1"/>
              </w:numPr>
              <w:tabs>
                <w:tab w:val="left" w:pos="0"/>
              </w:tabs>
              <w:snapToGrid w:val="0"/>
              <w:ind w:left="42" w:right="-3" w:firstLine="0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Израда пројектно-техничке документације за изградњу инфраструктуре и објеката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08F" w:rsidRDefault="0078508F">
            <w:pPr>
              <w:snapToGrid w:val="0"/>
              <w:jc w:val="right"/>
              <w:rPr>
                <w:rFonts w:ascii="Arial" w:hAnsi="Arial" w:cs="Arial"/>
                <w:bCs/>
              </w:rPr>
            </w:pPr>
          </w:p>
        </w:tc>
      </w:tr>
      <w:tr w:rsidR="0078508F">
        <w:trPr>
          <w:trHeight w:val="420"/>
        </w:trPr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78508F" w:rsidRDefault="00960E72">
            <w:pPr>
              <w:snapToGrid w:val="0"/>
              <w:ind w:left="42" w:right="-3"/>
              <w:rPr>
                <w:rFonts w:ascii="Arial" w:hAnsi="Arial" w:cs="Arial"/>
                <w:b/>
                <w:bCs/>
                <w:lang w:val="sr-Latn-CS"/>
              </w:rPr>
            </w:pPr>
            <w:r>
              <w:rPr>
                <w:rFonts w:ascii="Arial" w:hAnsi="Arial" w:cs="Arial"/>
                <w:b/>
                <w:bCs/>
                <w:lang w:val="sr-Latn-CS"/>
              </w:rPr>
              <w:t>Израда пројектне документације укупно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78508F" w:rsidRDefault="00960E72">
            <w:pPr>
              <w:snapToGrid w:val="0"/>
              <w:jc w:val="right"/>
              <w:rPr>
                <w:rFonts w:ascii="Arial" w:hAnsi="Arial" w:cs="Arial"/>
                <w:b/>
                <w:bCs/>
                <w:lang w:val="sr-Latn-CS"/>
              </w:rPr>
            </w:pPr>
            <w:r>
              <w:rPr>
                <w:rFonts w:ascii="Arial" w:hAnsi="Arial" w:cs="Arial"/>
                <w:b/>
                <w:bCs/>
                <w:lang w:val="en-CA"/>
              </w:rPr>
              <w:t>200.000,00 KM</w:t>
            </w:r>
            <w:r>
              <w:rPr>
                <w:rFonts w:ascii="Arial" w:hAnsi="Arial" w:cs="Arial"/>
                <w:b/>
                <w:bCs/>
                <w:lang w:val="hr-HR"/>
              </w:rPr>
              <w:t xml:space="preserve">      </w:t>
            </w:r>
          </w:p>
        </w:tc>
      </w:tr>
    </w:tbl>
    <w:p w:rsidR="0078508F" w:rsidRDefault="0078508F">
      <w:pPr>
        <w:tabs>
          <w:tab w:val="left" w:pos="5760"/>
          <w:tab w:val="right" w:pos="8460"/>
          <w:tab w:val="right" w:pos="8640"/>
          <w:tab w:val="left" w:pos="8820"/>
        </w:tabs>
        <w:rPr>
          <w:rFonts w:ascii="Arial" w:hAnsi="Arial" w:cs="Arial"/>
        </w:rPr>
      </w:pPr>
    </w:p>
    <w:p w:rsidR="0078508F" w:rsidRDefault="0078508F">
      <w:pPr>
        <w:tabs>
          <w:tab w:val="left" w:pos="5760"/>
          <w:tab w:val="right" w:pos="8460"/>
          <w:tab w:val="right" w:pos="8640"/>
          <w:tab w:val="left" w:pos="8820"/>
        </w:tabs>
        <w:rPr>
          <w:rFonts w:ascii="Arial" w:hAnsi="Arial" w:cs="Arial"/>
        </w:rPr>
      </w:pPr>
    </w:p>
    <w:tbl>
      <w:tblPr>
        <w:tblW w:w="9405" w:type="dxa"/>
        <w:tblInd w:w="172" w:type="dxa"/>
        <w:tblLayout w:type="fixed"/>
        <w:tblLook w:val="04A0" w:firstRow="1" w:lastRow="0" w:firstColumn="1" w:lastColumn="0" w:noHBand="0" w:noVBand="1"/>
      </w:tblPr>
      <w:tblGrid>
        <w:gridCol w:w="6713"/>
        <w:gridCol w:w="2692"/>
      </w:tblGrid>
      <w:tr w:rsidR="0078508F">
        <w:trPr>
          <w:trHeight w:val="462"/>
        </w:trPr>
        <w:tc>
          <w:tcPr>
            <w:tcW w:w="9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78508F" w:rsidRDefault="00960E72">
            <w:pPr>
              <w:pStyle w:val="Heading1"/>
              <w:numPr>
                <w:ilvl w:val="0"/>
                <w:numId w:val="1"/>
              </w:numPr>
              <w:snapToGrid w:val="0"/>
              <w:ind w:left="24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 Расходи за стручне услуге</w:t>
            </w:r>
          </w:p>
        </w:tc>
      </w:tr>
      <w:tr w:rsidR="0078508F">
        <w:trPr>
          <w:trHeight w:val="483"/>
        </w:trPr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508F" w:rsidRDefault="00960E72">
            <w:pPr>
              <w:snapToGrid w:val="0"/>
              <w:ind w:left="42" w:right="-3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sr-Latn-CS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>Програмске услуге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sr-Latn-CS"/>
              </w:rPr>
              <w:t xml:space="preserve"> трошкови техничког пријема,   </w:t>
            </w:r>
            <w:r>
              <w:rPr>
                <w:rFonts w:ascii="Arial" w:hAnsi="Arial" w:cs="Arial"/>
              </w:rPr>
              <w:t xml:space="preserve">трошкови </w:t>
            </w:r>
            <w:r>
              <w:rPr>
                <w:rFonts w:ascii="Arial" w:hAnsi="Arial" w:cs="Arial"/>
                <w:lang w:val="sr-Latn-CS"/>
              </w:rPr>
              <w:t xml:space="preserve">контроле техничке документације </w:t>
            </w:r>
            <w:r>
              <w:rPr>
                <w:rFonts w:ascii="Arial" w:hAnsi="Arial" w:cs="Arial"/>
              </w:rPr>
              <w:t>, трошкови</w:t>
            </w:r>
            <w:r>
              <w:rPr>
                <w:rFonts w:ascii="Arial" w:hAnsi="Arial" w:cs="Arial"/>
                <w:lang w:val="sr-Latn-CS"/>
              </w:rPr>
              <w:t xml:space="preserve"> надзора над извођењем објеката, успостављање ГИС система</w:t>
            </w:r>
            <w:r>
              <w:rPr>
                <w:rFonts w:ascii="Arial" w:hAnsi="Arial" w:cs="Arial"/>
              </w:rPr>
              <w:t>, мониторинг квалитете ваздуха (имисије)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08F" w:rsidRDefault="00960E72">
            <w:pPr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     </w:t>
            </w:r>
          </w:p>
          <w:p w:rsidR="0078508F" w:rsidRDefault="0078508F">
            <w:pPr>
              <w:snapToGrid w:val="0"/>
              <w:jc w:val="right"/>
              <w:rPr>
                <w:rFonts w:ascii="Arial" w:hAnsi="Arial" w:cs="Arial"/>
              </w:rPr>
            </w:pPr>
          </w:p>
        </w:tc>
      </w:tr>
      <w:tr w:rsidR="0078508F">
        <w:trPr>
          <w:trHeight w:val="420"/>
        </w:trPr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78508F" w:rsidRDefault="00960E72">
            <w:pPr>
              <w:snapToGrid w:val="0"/>
              <w:ind w:left="24"/>
              <w:rPr>
                <w:rFonts w:ascii="Arial" w:hAnsi="Arial" w:cs="Arial"/>
                <w:b/>
                <w:bCs/>
                <w:lang w:val="sr-Latn-CS"/>
              </w:rPr>
            </w:pPr>
            <w:r>
              <w:rPr>
                <w:rFonts w:ascii="Arial" w:hAnsi="Arial" w:cs="Arial"/>
                <w:b/>
                <w:bCs/>
                <w:lang w:val="sr-Latn-CS"/>
              </w:rPr>
              <w:t>Расходи за стручне услуге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78508F" w:rsidRDefault="00960E72">
            <w:pPr>
              <w:snapToGrid w:val="0"/>
              <w:ind w:left="24"/>
              <w:jc w:val="right"/>
              <w:rPr>
                <w:rFonts w:ascii="Arial" w:hAnsi="Arial" w:cs="Arial"/>
                <w:b/>
                <w:bCs/>
                <w:lang w:val="hr-HR"/>
              </w:rPr>
            </w:pPr>
            <w:r>
              <w:rPr>
                <w:rFonts w:ascii="Arial" w:hAnsi="Arial" w:cs="Arial"/>
                <w:b/>
                <w:bCs/>
                <w:lang w:val="sr-Latn-CS"/>
              </w:rPr>
              <w:t xml:space="preserve">      </w:t>
            </w:r>
            <w:r>
              <w:rPr>
                <w:rFonts w:ascii="Arial" w:hAnsi="Arial" w:cs="Arial"/>
                <w:b/>
                <w:bCs/>
              </w:rPr>
              <w:t>48</w:t>
            </w:r>
            <w:r>
              <w:rPr>
                <w:rFonts w:ascii="Arial" w:hAnsi="Arial" w:cs="Arial"/>
                <w:b/>
                <w:bCs/>
                <w:lang w:val="hr-HR"/>
              </w:rPr>
              <w:t>.000</w:t>
            </w:r>
            <w:r>
              <w:rPr>
                <w:rFonts w:ascii="Arial" w:hAnsi="Arial" w:cs="Arial"/>
                <w:b/>
                <w:bCs/>
              </w:rPr>
              <w:t>,00</w:t>
            </w:r>
            <w:r>
              <w:rPr>
                <w:rFonts w:ascii="Arial" w:hAnsi="Arial" w:cs="Arial"/>
                <w:b/>
                <w:bCs/>
                <w:lang w:val="hr-HR"/>
              </w:rPr>
              <w:t xml:space="preserve"> КМ</w:t>
            </w:r>
          </w:p>
        </w:tc>
      </w:tr>
    </w:tbl>
    <w:p w:rsidR="0078508F" w:rsidRDefault="0078508F">
      <w:pPr>
        <w:tabs>
          <w:tab w:val="left" w:pos="5760"/>
          <w:tab w:val="right" w:pos="8460"/>
          <w:tab w:val="right" w:pos="8640"/>
          <w:tab w:val="left" w:pos="8820"/>
        </w:tabs>
        <w:rPr>
          <w:rFonts w:ascii="Arial" w:hAnsi="Arial" w:cs="Arial"/>
        </w:rPr>
      </w:pPr>
    </w:p>
    <w:p w:rsidR="0078508F" w:rsidRDefault="0078508F">
      <w:pPr>
        <w:tabs>
          <w:tab w:val="left" w:pos="5760"/>
          <w:tab w:val="right" w:pos="8460"/>
          <w:tab w:val="right" w:pos="8640"/>
          <w:tab w:val="left" w:pos="8820"/>
        </w:tabs>
        <w:rPr>
          <w:rFonts w:ascii="Arial" w:hAnsi="Arial" w:cs="Arial"/>
        </w:rPr>
      </w:pPr>
    </w:p>
    <w:tbl>
      <w:tblPr>
        <w:tblW w:w="9405" w:type="dxa"/>
        <w:tblInd w:w="172" w:type="dxa"/>
        <w:tblLayout w:type="fixed"/>
        <w:tblLook w:val="04A0" w:firstRow="1" w:lastRow="0" w:firstColumn="1" w:lastColumn="0" w:noHBand="0" w:noVBand="1"/>
      </w:tblPr>
      <w:tblGrid>
        <w:gridCol w:w="6713"/>
        <w:gridCol w:w="2692"/>
      </w:tblGrid>
      <w:tr w:rsidR="0078508F">
        <w:trPr>
          <w:trHeight w:val="420"/>
        </w:trPr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508F" w:rsidRDefault="00960E72">
            <w:pPr>
              <w:snapToGrid w:val="0"/>
              <w:ind w:left="24"/>
              <w:rPr>
                <w:rFonts w:ascii="Arial" w:hAnsi="Arial" w:cs="Arial"/>
                <w:b/>
                <w:bCs/>
                <w:lang w:val="sr-Latn-CS"/>
              </w:rPr>
            </w:pPr>
            <w:r>
              <w:rPr>
                <w:rFonts w:ascii="Arial" w:hAnsi="Arial" w:cs="Arial"/>
                <w:b/>
                <w:bCs/>
                <w:lang w:val="sr-Latn-CS"/>
              </w:rPr>
              <w:t>1.</w:t>
            </w:r>
            <w:r>
              <w:rPr>
                <w:rFonts w:ascii="Arial" w:hAnsi="Arial" w:cs="Arial"/>
                <w:b/>
                <w:bCs/>
                <w:lang w:val="sr-Latn-CS"/>
              </w:rPr>
              <w:t xml:space="preserve"> Израда просторно планске документације укупно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08F" w:rsidRDefault="00960E72">
            <w:pPr>
              <w:snapToGrid w:val="0"/>
              <w:rPr>
                <w:rFonts w:ascii="Arial" w:hAnsi="Arial" w:cs="Arial"/>
                <w:b/>
                <w:bCs/>
                <w:lang w:val="sr-Latn-BA"/>
              </w:rPr>
            </w:pPr>
            <w:r>
              <w:rPr>
                <w:rFonts w:ascii="Arial" w:hAnsi="Arial" w:cs="Arial"/>
                <w:b/>
                <w:bCs/>
                <w:lang w:val="sr-Latn-BA"/>
              </w:rPr>
              <w:t xml:space="preserve">           </w:t>
            </w:r>
            <w:r>
              <w:rPr>
                <w:rFonts w:ascii="Arial" w:hAnsi="Arial" w:cs="Arial"/>
                <w:b/>
                <w:bCs/>
              </w:rPr>
              <w:t>460.000,00 КМ</w:t>
            </w:r>
          </w:p>
          <w:p w:rsidR="0078508F" w:rsidRDefault="0078508F">
            <w:pPr>
              <w:snapToGrid w:val="0"/>
              <w:ind w:left="24"/>
              <w:jc w:val="right"/>
              <w:rPr>
                <w:rFonts w:ascii="Arial" w:hAnsi="Arial" w:cs="Arial"/>
                <w:b/>
                <w:bCs/>
                <w:lang w:val="sr-Latn-BA"/>
              </w:rPr>
            </w:pPr>
          </w:p>
        </w:tc>
      </w:tr>
      <w:tr w:rsidR="0078508F">
        <w:trPr>
          <w:trHeight w:val="420"/>
        </w:trPr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508F" w:rsidRDefault="00960E72">
            <w:pPr>
              <w:snapToGrid w:val="0"/>
              <w:ind w:left="24"/>
              <w:rPr>
                <w:rFonts w:ascii="Arial" w:hAnsi="Arial" w:cs="Arial"/>
                <w:b/>
                <w:bCs/>
                <w:lang w:val="sr-Latn-CS"/>
              </w:rPr>
            </w:pPr>
            <w:r>
              <w:rPr>
                <w:rFonts w:ascii="Arial" w:hAnsi="Arial" w:cs="Arial"/>
                <w:b/>
                <w:bCs/>
                <w:lang w:val="sr-Latn-CS"/>
              </w:rPr>
              <w:t>2. Израда пројектне документације укупно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08F" w:rsidRDefault="00960E72">
            <w:pPr>
              <w:snapToGrid w:val="0"/>
              <w:ind w:left="2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200.000,00 КМ</w:t>
            </w:r>
          </w:p>
          <w:p w:rsidR="0078508F" w:rsidRDefault="0078508F">
            <w:pPr>
              <w:snapToGrid w:val="0"/>
              <w:ind w:left="24"/>
              <w:jc w:val="right"/>
              <w:rPr>
                <w:rFonts w:ascii="Arial" w:hAnsi="Arial" w:cs="Arial"/>
                <w:b/>
                <w:bCs/>
              </w:rPr>
            </w:pPr>
          </w:p>
        </w:tc>
      </w:tr>
      <w:tr w:rsidR="0078508F">
        <w:trPr>
          <w:trHeight w:val="420"/>
        </w:trPr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508F" w:rsidRDefault="00960E72">
            <w:pPr>
              <w:pStyle w:val="Heading1"/>
              <w:numPr>
                <w:ilvl w:val="0"/>
                <w:numId w:val="1"/>
              </w:numPr>
              <w:snapToGrid w:val="0"/>
              <w:ind w:left="24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 Расходи за стручне услуге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08F" w:rsidRDefault="00960E72">
            <w:pPr>
              <w:snapToGrid w:val="0"/>
              <w:ind w:left="2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48</w:t>
            </w:r>
            <w:r>
              <w:rPr>
                <w:rFonts w:ascii="Arial" w:hAnsi="Arial" w:cs="Arial"/>
                <w:b/>
                <w:bCs/>
                <w:lang w:val="hr-HR"/>
              </w:rPr>
              <w:t>.000</w:t>
            </w:r>
            <w:r>
              <w:rPr>
                <w:rFonts w:ascii="Arial" w:hAnsi="Arial" w:cs="Arial"/>
                <w:b/>
                <w:bCs/>
              </w:rPr>
              <w:t>,00</w:t>
            </w:r>
            <w:r>
              <w:rPr>
                <w:rFonts w:ascii="Arial" w:hAnsi="Arial" w:cs="Arial"/>
                <w:b/>
                <w:bCs/>
                <w:lang w:val="hr-HR"/>
              </w:rPr>
              <w:t xml:space="preserve"> КМ</w:t>
            </w:r>
          </w:p>
        </w:tc>
      </w:tr>
      <w:tr w:rsidR="0078508F">
        <w:trPr>
          <w:trHeight w:val="420"/>
        </w:trPr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78508F" w:rsidRDefault="00960E72">
            <w:pPr>
              <w:snapToGrid w:val="0"/>
              <w:ind w:left="24"/>
              <w:rPr>
                <w:rFonts w:ascii="Arial" w:hAnsi="Arial" w:cs="Arial"/>
                <w:b/>
                <w:bCs/>
                <w:lang w:val="sr-Latn-CS"/>
              </w:rPr>
            </w:pPr>
            <w:r>
              <w:rPr>
                <w:rFonts w:ascii="Arial" w:hAnsi="Arial" w:cs="Arial"/>
                <w:b/>
                <w:bCs/>
                <w:lang w:val="sr-Latn-CS"/>
              </w:rPr>
              <w:t>УКУПНО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78508F" w:rsidRDefault="00960E72">
            <w:pPr>
              <w:snapToGrid w:val="0"/>
              <w:ind w:left="2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708.000,00 КМ</w:t>
            </w:r>
          </w:p>
        </w:tc>
      </w:tr>
    </w:tbl>
    <w:p w:rsidR="0078508F" w:rsidRDefault="0078508F">
      <w:pPr>
        <w:ind w:right="15"/>
        <w:jc w:val="both"/>
        <w:rPr>
          <w:rFonts w:ascii="Arial" w:hAnsi="Arial"/>
        </w:rPr>
      </w:pPr>
    </w:p>
    <w:p w:rsidR="0078508F" w:rsidRDefault="0078508F">
      <w:pPr>
        <w:ind w:right="15"/>
        <w:jc w:val="both"/>
        <w:rPr>
          <w:rFonts w:ascii="Arial" w:hAnsi="Arial"/>
        </w:rPr>
      </w:pPr>
    </w:p>
    <w:p w:rsidR="0078508F" w:rsidRDefault="00960E72">
      <w:pPr>
        <w:ind w:left="3600" w:firstLine="720"/>
        <w:rPr>
          <w:rFonts w:ascii="Arial" w:hAnsi="Arial" w:cs="Arial"/>
          <w:b/>
          <w:lang w:val="sr-Latn-BA"/>
        </w:rPr>
      </w:pPr>
      <w:r>
        <w:rPr>
          <w:rFonts w:ascii="Arial" w:hAnsi="Arial" w:cs="Arial"/>
          <w:b/>
          <w:lang w:val="sr-Latn-BA"/>
        </w:rPr>
        <w:t>II</w:t>
      </w:r>
    </w:p>
    <w:p w:rsidR="0078508F" w:rsidRDefault="0078508F">
      <w:pPr>
        <w:jc w:val="center"/>
        <w:rPr>
          <w:rFonts w:ascii="Arial" w:hAnsi="Arial" w:cs="Arial"/>
          <w:b/>
          <w:lang w:val="sr-Latn-BA"/>
        </w:rPr>
      </w:pPr>
    </w:p>
    <w:p w:rsidR="0078508F" w:rsidRDefault="00960E72">
      <w:pPr>
        <w:ind w:firstLine="720"/>
        <w:jc w:val="both"/>
        <w:rPr>
          <w:rFonts w:ascii="Arial" w:hAnsi="Arial" w:cs="Arial"/>
          <w:lang w:val="bs-Cyrl-BA"/>
        </w:rPr>
      </w:pPr>
      <w:r>
        <w:rPr>
          <w:rFonts w:ascii="Arial" w:hAnsi="Arial" w:cs="Arial"/>
          <w:lang w:val="bs-Cyrl-BA"/>
        </w:rPr>
        <w:t xml:space="preserve">Ова одлука </w:t>
      </w:r>
      <w:r>
        <w:rPr>
          <w:rFonts w:ascii="Arial" w:hAnsi="Arial" w:cs="Arial"/>
          <w:lang w:val="hr-HR"/>
        </w:rPr>
        <w:t xml:space="preserve">ступа на снагу </w:t>
      </w:r>
      <w:r>
        <w:rPr>
          <w:rFonts w:ascii="Arial" w:hAnsi="Arial" w:cs="Arial"/>
        </w:rPr>
        <w:t xml:space="preserve">осмог дана од дана </w:t>
      </w:r>
      <w:r>
        <w:rPr>
          <w:rFonts w:ascii="Arial" w:hAnsi="Arial" w:cs="Arial"/>
        </w:rPr>
        <w:t>објављивања</w:t>
      </w:r>
      <w:r>
        <w:rPr>
          <w:rFonts w:ascii="Arial" w:hAnsi="Arial" w:cs="Arial"/>
          <w:lang w:val="bs-Cyrl-BA"/>
        </w:rPr>
        <w:t xml:space="preserve"> </w:t>
      </w:r>
      <w:r>
        <w:rPr>
          <w:rFonts w:ascii="Arial" w:hAnsi="Arial" w:cs="Arial"/>
          <w:lang w:val="hr-HR"/>
        </w:rPr>
        <w:t xml:space="preserve">у „Службеном  гласнику </w:t>
      </w:r>
      <w:r>
        <w:rPr>
          <w:rFonts w:ascii="Arial" w:hAnsi="Arial" w:cs="Arial"/>
          <w:lang w:val="bs-Cyrl-BA"/>
        </w:rPr>
        <w:t>града Градишка“.</w:t>
      </w:r>
    </w:p>
    <w:p w:rsidR="0078508F" w:rsidRDefault="0078508F">
      <w:pPr>
        <w:ind w:firstLine="720"/>
        <w:jc w:val="both"/>
        <w:rPr>
          <w:rFonts w:ascii="Arial" w:hAnsi="Arial" w:cs="Arial"/>
          <w:lang w:val="bs-Cyrl-BA"/>
        </w:rPr>
      </w:pPr>
    </w:p>
    <w:p w:rsidR="0078508F" w:rsidRDefault="0078508F">
      <w:pPr>
        <w:rPr>
          <w:rFonts w:ascii="Arial" w:hAnsi="Arial" w:cs="Arial"/>
        </w:rPr>
      </w:pPr>
    </w:p>
    <w:p w:rsidR="0078508F" w:rsidRDefault="00960E72">
      <w:pPr>
        <w:rPr>
          <w:rFonts w:ascii="Arial" w:hAnsi="Arial" w:cs="Arial"/>
        </w:rPr>
      </w:pPr>
      <w:r>
        <w:rPr>
          <w:rFonts w:ascii="Arial" w:hAnsi="Arial" w:cs="Arial"/>
        </w:rPr>
        <w:t>Број: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ПРЕДСЈЕДНИК</w:t>
      </w:r>
    </w:p>
    <w:p w:rsidR="0078508F" w:rsidRDefault="00960E72">
      <w:pPr>
        <w:rPr>
          <w:rFonts w:ascii="Arial" w:hAnsi="Arial" w:cs="Arial"/>
        </w:rPr>
      </w:pPr>
      <w:r>
        <w:rPr>
          <w:rFonts w:ascii="Arial" w:hAnsi="Arial" w:cs="Arial"/>
        </w:rPr>
        <w:t>Датум: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СКУПШТИНЕ ГРАДА</w:t>
      </w:r>
    </w:p>
    <w:p w:rsidR="0078508F" w:rsidRDefault="0078508F">
      <w:pPr>
        <w:rPr>
          <w:rFonts w:ascii="Arial" w:hAnsi="Arial" w:cs="Arial"/>
        </w:rPr>
      </w:pPr>
    </w:p>
    <w:p w:rsidR="0078508F" w:rsidRDefault="00960E72">
      <w:pPr>
        <w:rPr>
          <w:rFonts w:ascii="Arial" w:hAnsi="Arial" w:cs="Arial"/>
        </w:rPr>
      </w:pPr>
      <w:r>
        <w:rPr>
          <w:rFonts w:ascii="Arial" w:hAnsi="Arial" w:cs="Arial"/>
        </w:rPr>
        <w:t>Градишка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_________________</w:t>
      </w:r>
    </w:p>
    <w:p w:rsidR="0078508F" w:rsidRDefault="0078508F">
      <w:pPr>
        <w:ind w:firstLine="720"/>
        <w:jc w:val="both"/>
        <w:rPr>
          <w:rFonts w:ascii="Arial" w:hAnsi="Arial" w:cs="Arial"/>
        </w:rPr>
      </w:pPr>
    </w:p>
    <w:p w:rsidR="0078508F" w:rsidRDefault="00960E72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78508F" w:rsidRDefault="0078508F">
      <w:pPr>
        <w:rPr>
          <w:rFonts w:ascii="Arial" w:hAnsi="Arial" w:cs="Arial"/>
        </w:rPr>
      </w:pPr>
    </w:p>
    <w:p w:rsidR="0078508F" w:rsidRDefault="0078508F">
      <w:pPr>
        <w:rPr>
          <w:rFonts w:ascii="Arial" w:hAnsi="Arial" w:cs="Arial"/>
        </w:rPr>
      </w:pPr>
    </w:p>
    <w:p w:rsidR="0078508F" w:rsidRDefault="0078508F">
      <w:pPr>
        <w:rPr>
          <w:rFonts w:ascii="Arial" w:hAnsi="Arial" w:cs="Arial"/>
        </w:rPr>
      </w:pPr>
    </w:p>
    <w:p w:rsidR="0078508F" w:rsidRDefault="0078508F">
      <w:pPr>
        <w:rPr>
          <w:rFonts w:ascii="Arial" w:hAnsi="Arial" w:cs="Arial"/>
        </w:rPr>
      </w:pPr>
    </w:p>
    <w:p w:rsidR="0078508F" w:rsidRDefault="0078508F">
      <w:pPr>
        <w:rPr>
          <w:rFonts w:ascii="Arial" w:hAnsi="Arial" w:cs="Arial"/>
        </w:rPr>
      </w:pPr>
    </w:p>
    <w:p w:rsidR="0078508F" w:rsidRDefault="0078508F">
      <w:pPr>
        <w:rPr>
          <w:rFonts w:ascii="Arial" w:hAnsi="Arial" w:cs="Arial"/>
        </w:rPr>
      </w:pPr>
    </w:p>
    <w:p w:rsidR="0078508F" w:rsidRDefault="0078508F">
      <w:pPr>
        <w:rPr>
          <w:rFonts w:ascii="Arial" w:hAnsi="Arial" w:cs="Arial"/>
        </w:rPr>
      </w:pPr>
    </w:p>
    <w:p w:rsidR="0078508F" w:rsidRDefault="0078508F">
      <w:pPr>
        <w:rPr>
          <w:rFonts w:ascii="Arial" w:hAnsi="Arial" w:cs="Arial"/>
        </w:rPr>
      </w:pPr>
    </w:p>
    <w:p w:rsidR="0078508F" w:rsidRDefault="0078508F">
      <w:pPr>
        <w:rPr>
          <w:rFonts w:ascii="Arial" w:hAnsi="Arial" w:cs="Arial"/>
        </w:rPr>
      </w:pPr>
    </w:p>
    <w:p w:rsidR="0078508F" w:rsidRDefault="0078508F">
      <w:pPr>
        <w:rPr>
          <w:rFonts w:ascii="Arial" w:hAnsi="Arial" w:cs="Arial"/>
        </w:rPr>
      </w:pPr>
    </w:p>
    <w:p w:rsidR="0078508F" w:rsidRDefault="0078508F">
      <w:pPr>
        <w:rPr>
          <w:rFonts w:ascii="Arial" w:hAnsi="Arial" w:cs="Arial"/>
        </w:rPr>
      </w:pPr>
    </w:p>
    <w:p w:rsidR="0078508F" w:rsidRDefault="0078508F">
      <w:pPr>
        <w:rPr>
          <w:rFonts w:ascii="Arial" w:hAnsi="Arial" w:cs="Arial"/>
        </w:rPr>
      </w:pPr>
    </w:p>
    <w:p w:rsidR="0078508F" w:rsidRDefault="0078508F">
      <w:pPr>
        <w:rPr>
          <w:rFonts w:ascii="Arial" w:hAnsi="Arial" w:cs="Arial"/>
        </w:rPr>
      </w:pPr>
    </w:p>
    <w:p w:rsidR="0078508F" w:rsidRDefault="00960E72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78508F" w:rsidRDefault="0078508F">
      <w:pPr>
        <w:rPr>
          <w:rFonts w:ascii="Arial" w:hAnsi="Arial" w:cs="Arial"/>
        </w:rPr>
      </w:pPr>
    </w:p>
    <w:p w:rsidR="00512693" w:rsidRDefault="00512693">
      <w:pPr>
        <w:rPr>
          <w:rFonts w:ascii="Arial" w:hAnsi="Arial" w:cs="Arial"/>
        </w:rPr>
      </w:pPr>
    </w:p>
    <w:p w:rsidR="00512693" w:rsidRDefault="00512693">
      <w:pPr>
        <w:rPr>
          <w:rFonts w:ascii="Arial" w:hAnsi="Arial" w:cs="Arial"/>
        </w:rPr>
      </w:pPr>
    </w:p>
    <w:p w:rsidR="00512693" w:rsidRDefault="00512693">
      <w:pPr>
        <w:rPr>
          <w:rFonts w:ascii="Arial" w:hAnsi="Arial" w:cs="Arial"/>
        </w:rPr>
      </w:pPr>
    </w:p>
    <w:p w:rsidR="00512693" w:rsidRDefault="00512693">
      <w:pPr>
        <w:rPr>
          <w:rFonts w:ascii="Arial" w:hAnsi="Arial" w:cs="Arial"/>
        </w:rPr>
      </w:pPr>
    </w:p>
    <w:p w:rsidR="00512693" w:rsidRDefault="00512693">
      <w:pPr>
        <w:rPr>
          <w:rFonts w:ascii="Arial" w:hAnsi="Arial" w:cs="Arial"/>
        </w:rPr>
      </w:pPr>
    </w:p>
    <w:p w:rsidR="0078508F" w:rsidRDefault="00960E72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lastRenderedPageBreak/>
        <w:t>О б р а з л о ж е њ е</w:t>
      </w:r>
    </w:p>
    <w:p w:rsidR="0078508F" w:rsidRDefault="0078508F">
      <w:pPr>
        <w:rPr>
          <w:rFonts w:ascii="Arial" w:hAnsi="Arial" w:cs="Arial"/>
        </w:rPr>
      </w:pPr>
    </w:p>
    <w:p w:rsidR="0078508F" w:rsidRDefault="00960E72">
      <w:pPr>
        <w:spacing w:before="114" w:after="114"/>
        <w:rPr>
          <w:rFonts w:hint="eastAsia"/>
        </w:rPr>
      </w:pPr>
      <w:r>
        <w:rPr>
          <w:rFonts w:ascii="Arial" w:hAnsi="Arial" w:cs="Arial"/>
        </w:rPr>
        <w:t>ПРАВНИ ОСНОВ</w:t>
      </w:r>
    </w:p>
    <w:p w:rsidR="0078508F" w:rsidRDefault="00960E72">
      <w:pPr>
        <w:spacing w:before="114" w:after="114"/>
        <w:jc w:val="both"/>
        <w:rPr>
          <w:rFonts w:ascii="Arial" w:hAnsi="Arial"/>
        </w:rPr>
      </w:pPr>
      <w:r>
        <w:rPr>
          <w:rFonts w:ascii="Arial" w:hAnsi="Arial"/>
        </w:rPr>
        <w:t xml:space="preserve">Правни основ за доношење предложене </w:t>
      </w:r>
      <w:r>
        <w:rPr>
          <w:rFonts w:ascii="Arial" w:hAnsi="Arial"/>
        </w:rPr>
        <w:t>измјене Програма уређења грађевинског земљишта је садржан у одредбама члана 39 став 2. тачка 7. Закона о локалној самоуправи („Службени гласник Републике Српске“ број 97/16, 36/19 и 61/21) и чл. 36 став 2. тачка 7. и 87. Статута града Градишка („</w:t>
      </w:r>
      <w:r>
        <w:rPr>
          <w:rFonts w:ascii="Arial" w:hAnsi="Arial"/>
          <w:lang w:val="sl-SI"/>
        </w:rPr>
        <w:t>Службени г</w:t>
      </w:r>
      <w:r>
        <w:rPr>
          <w:rFonts w:ascii="Arial" w:hAnsi="Arial"/>
          <w:lang w:val="sl-SI"/>
        </w:rPr>
        <w:t xml:space="preserve">ласник </w:t>
      </w:r>
      <w:r>
        <w:rPr>
          <w:rFonts w:ascii="Arial" w:hAnsi="Arial"/>
        </w:rPr>
        <w:t>града</w:t>
      </w:r>
      <w:r>
        <w:rPr>
          <w:rFonts w:ascii="Arial" w:hAnsi="Arial"/>
          <w:lang w:val="sl-SI"/>
        </w:rPr>
        <w:t xml:space="preserve"> Градишка</w:t>
      </w:r>
      <w:r>
        <w:rPr>
          <w:rFonts w:ascii="Arial" w:hAnsi="Arial"/>
        </w:rPr>
        <w:t>“</w:t>
      </w:r>
      <w:r>
        <w:rPr>
          <w:rFonts w:ascii="Arial" w:hAnsi="Arial"/>
          <w:lang w:val="sl-SI"/>
        </w:rPr>
        <w:t xml:space="preserve"> бр</w:t>
      </w:r>
      <w:r>
        <w:rPr>
          <w:rFonts w:ascii="Arial" w:hAnsi="Arial"/>
        </w:rPr>
        <w:t>.</w:t>
      </w:r>
      <w:r>
        <w:rPr>
          <w:rFonts w:ascii="Arial" w:hAnsi="Arial"/>
          <w:lang w:val="sl-SI"/>
        </w:rPr>
        <w:t xml:space="preserve"> </w:t>
      </w:r>
      <w:r>
        <w:rPr>
          <w:rFonts w:ascii="Arial" w:hAnsi="Arial"/>
        </w:rPr>
        <w:t>4/17 и 5/19).</w:t>
      </w:r>
    </w:p>
    <w:p w:rsidR="0078508F" w:rsidRDefault="0078508F">
      <w:pPr>
        <w:jc w:val="both"/>
        <w:rPr>
          <w:rFonts w:ascii="Arial" w:hAnsi="Arial"/>
        </w:rPr>
      </w:pPr>
    </w:p>
    <w:p w:rsidR="0078508F" w:rsidRDefault="00960E72">
      <w:pPr>
        <w:spacing w:before="114" w:after="114"/>
        <w:jc w:val="both"/>
        <w:rPr>
          <w:rFonts w:hint="eastAsia"/>
        </w:rPr>
      </w:pPr>
      <w:r>
        <w:rPr>
          <w:rFonts w:ascii="Arial" w:hAnsi="Arial"/>
        </w:rPr>
        <w:t>РАЗЛОЗИ ЗА ДОНОШЕЊЕ</w:t>
      </w:r>
    </w:p>
    <w:p w:rsidR="0078508F" w:rsidRDefault="00960E72">
      <w:pPr>
        <w:spacing w:before="114" w:after="114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Укупна средства за израду просторно-планске документације, израду пројектне документације, расходи за стручне услуге и расходи за уклањање објеката у 202</w:t>
      </w:r>
      <w:r>
        <w:rPr>
          <w:rFonts w:ascii="Arial" w:hAnsi="Arial" w:cs="Arial"/>
        </w:rPr>
        <w:t>4</w:t>
      </w:r>
      <w:r>
        <w:rPr>
          <w:rFonts w:ascii="Arial" w:hAnsi="Arial" w:cs="Arial"/>
          <w:lang w:val="ru-RU"/>
        </w:rPr>
        <w:t xml:space="preserve">. години била су предвиђена првобитним програмом у износу од </w:t>
      </w:r>
      <w:r>
        <w:rPr>
          <w:rFonts w:ascii="Arial" w:hAnsi="Arial" w:cs="Arial"/>
          <w:lang w:val="en-CA"/>
        </w:rPr>
        <w:t>820.</w:t>
      </w:r>
      <w:r>
        <w:rPr>
          <w:rFonts w:ascii="Arial" w:hAnsi="Arial" w:cs="Arial"/>
          <w:lang w:val="ru-RU"/>
        </w:rPr>
        <w:t xml:space="preserve">000,00 КМ, а наведеним измјенама износ је </w:t>
      </w:r>
      <w:r>
        <w:rPr>
          <w:rFonts w:ascii="Arial" w:hAnsi="Arial" w:cs="Arial"/>
          <w:lang w:val="sr-Latn-BA"/>
        </w:rPr>
        <w:t xml:space="preserve">смањен на </w:t>
      </w:r>
      <w:r>
        <w:rPr>
          <w:rFonts w:ascii="Arial" w:hAnsi="Arial" w:cs="Arial"/>
          <w:bCs/>
          <w:lang w:val="en-CA"/>
        </w:rPr>
        <w:t>708</w:t>
      </w:r>
      <w:r>
        <w:rPr>
          <w:rFonts w:ascii="Arial" w:hAnsi="Arial" w:cs="Arial"/>
          <w:bCs/>
        </w:rPr>
        <w:t>.000,00 КМ</w:t>
      </w:r>
      <w:r>
        <w:rPr>
          <w:rFonts w:ascii="Arial" w:hAnsi="Arial" w:cs="Arial"/>
          <w:b/>
          <w:bCs/>
        </w:rPr>
        <w:t>.</w:t>
      </w:r>
      <w:r>
        <w:rPr>
          <w:rFonts w:ascii="Arial" w:hAnsi="Arial" w:cs="Arial"/>
          <w:b/>
          <w:lang w:val="sr-Latn-BA"/>
        </w:rPr>
        <w:t xml:space="preserve"> </w:t>
      </w:r>
    </w:p>
    <w:p w:rsidR="0078508F" w:rsidRDefault="0078508F">
      <w:pPr>
        <w:jc w:val="both"/>
        <w:rPr>
          <w:rFonts w:ascii="Arial" w:hAnsi="Arial" w:cs="Arial"/>
          <w:lang w:val="ru-RU"/>
        </w:rPr>
      </w:pPr>
    </w:p>
    <w:p w:rsidR="0078508F" w:rsidRDefault="00960E72">
      <w:pPr>
        <w:jc w:val="both"/>
        <w:rPr>
          <w:rFonts w:ascii="Arial" w:hAnsi="Arial" w:cs="Arial"/>
        </w:rPr>
      </w:pPr>
      <w:r>
        <w:rPr>
          <w:rFonts w:ascii="Arial" w:hAnsi="Arial" w:cs="Arial"/>
          <w:lang w:val="ru-RU"/>
        </w:rPr>
        <w:t xml:space="preserve">Средства за просторно-планску документацију </w:t>
      </w:r>
      <w:r>
        <w:rPr>
          <w:rFonts w:ascii="Arial" w:hAnsi="Arial" w:cs="Arial"/>
          <w:lang w:val="sr-Latn-BA"/>
        </w:rPr>
        <w:t xml:space="preserve">у износу од </w:t>
      </w:r>
      <w:r>
        <w:rPr>
          <w:rFonts w:ascii="Arial" w:hAnsi="Arial" w:cs="Arial"/>
          <w:lang w:val="en-GB"/>
        </w:rPr>
        <w:t>47</w:t>
      </w:r>
      <w:r>
        <w:rPr>
          <w:rFonts w:ascii="Arial" w:hAnsi="Arial" w:cs="Arial"/>
        </w:rPr>
        <w:t xml:space="preserve">0.000,00 КМ су смањена на </w:t>
      </w:r>
      <w:r>
        <w:rPr>
          <w:rFonts w:ascii="Arial" w:hAnsi="Arial" w:cs="Arial"/>
          <w:lang w:val="en-CA"/>
        </w:rPr>
        <w:t>460</w:t>
      </w:r>
      <w:r>
        <w:rPr>
          <w:rFonts w:ascii="Arial" w:hAnsi="Arial" w:cs="Arial"/>
        </w:rPr>
        <w:t>.000,00 КМ. Највећа разлика у однос</w:t>
      </w:r>
      <w:r>
        <w:rPr>
          <w:rFonts w:ascii="Arial" w:hAnsi="Arial" w:cs="Arial"/>
        </w:rPr>
        <w:t xml:space="preserve">у на основни програм уређења за текућу 2024. годину види се у прерасподјели средстава на начин да су смањена средства за израду просторно – планске документације, а значајно повећана средства за израду урбанистичко-техничких услова и стручних елабората за </w:t>
      </w:r>
      <w:r>
        <w:rPr>
          <w:rFonts w:ascii="Arial" w:hAnsi="Arial" w:cs="Arial"/>
        </w:rPr>
        <w:t>инфраструктурне објекте и објекте јавне намјене.</w:t>
      </w:r>
    </w:p>
    <w:p w:rsidR="0078508F" w:rsidRDefault="0078508F">
      <w:pPr>
        <w:jc w:val="both"/>
        <w:rPr>
          <w:rFonts w:ascii="Arial" w:hAnsi="Arial" w:cs="Arial"/>
        </w:rPr>
      </w:pPr>
    </w:p>
    <w:p w:rsidR="0078508F" w:rsidRDefault="00960E7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Расходи по основу коришћења роба и услуга смањени су са 60.000,00 КМ на 48.000,00 КМ. У ову ставку спада даљи развој ГИС-а као и мјерење квалитета ваздуха за које постоје закључени уговори на годишњем нивоу</w:t>
      </w:r>
      <w:r>
        <w:rPr>
          <w:rFonts w:ascii="Arial" w:hAnsi="Arial" w:cs="Arial"/>
        </w:rPr>
        <w:t xml:space="preserve">. </w:t>
      </w:r>
    </w:p>
    <w:p w:rsidR="0078508F" w:rsidRDefault="0078508F">
      <w:pPr>
        <w:jc w:val="both"/>
        <w:rPr>
          <w:rFonts w:ascii="Arial" w:hAnsi="Arial" w:cs="Arial"/>
        </w:rPr>
      </w:pPr>
    </w:p>
    <w:p w:rsidR="0078508F" w:rsidRDefault="00960E7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Смањење</w:t>
      </w:r>
      <w:r>
        <w:rPr>
          <w:rFonts w:ascii="Arial" w:hAnsi="Arial" w:cs="Arial"/>
          <w:lang w:val="ru-RU"/>
        </w:rPr>
        <w:t xml:space="preserve"> је изражено код израде пројектне документације, јер је ова ставка са првобитно планираних </w:t>
      </w:r>
      <w:r>
        <w:rPr>
          <w:rFonts w:ascii="Arial" w:hAnsi="Arial" w:cs="Arial"/>
        </w:rPr>
        <w:t>2</w:t>
      </w:r>
      <w:r>
        <w:rPr>
          <w:rFonts w:ascii="Arial" w:hAnsi="Arial" w:cs="Arial"/>
          <w:lang w:val="ru-RU"/>
        </w:rPr>
        <w:t xml:space="preserve">80.000,00 КМ </w:t>
      </w:r>
      <w:r>
        <w:rPr>
          <w:rFonts w:ascii="Arial" w:hAnsi="Arial" w:cs="Arial"/>
        </w:rPr>
        <w:t>смањена</w:t>
      </w:r>
      <w:r>
        <w:rPr>
          <w:rFonts w:ascii="Arial" w:hAnsi="Arial" w:cs="Arial"/>
          <w:lang w:val="ru-RU"/>
        </w:rPr>
        <w:t xml:space="preserve"> на </w:t>
      </w:r>
      <w:r>
        <w:rPr>
          <w:rFonts w:ascii="Arial" w:hAnsi="Arial" w:cs="Arial"/>
        </w:rPr>
        <w:t>200</w:t>
      </w:r>
      <w:r>
        <w:rPr>
          <w:rFonts w:ascii="Arial" w:hAnsi="Arial" w:cs="Arial"/>
          <w:lang w:val="ru-RU"/>
        </w:rPr>
        <w:t>.000,00 КМ</w:t>
      </w:r>
      <w:r>
        <w:rPr>
          <w:rFonts w:ascii="Arial" w:hAnsi="Arial" w:cs="Arial"/>
        </w:rPr>
        <w:t>.</w:t>
      </w:r>
      <w:r>
        <w:rPr>
          <w:rFonts w:ascii="Arial" w:hAnsi="Arial" w:cs="Arial"/>
          <w:lang w:val="ru-RU"/>
        </w:rPr>
        <w:t xml:space="preserve"> До </w:t>
      </w:r>
      <w:r>
        <w:rPr>
          <w:rFonts w:ascii="Arial" w:hAnsi="Arial" w:cs="Arial"/>
        </w:rPr>
        <w:t>смањења</w:t>
      </w:r>
      <w:r>
        <w:rPr>
          <w:rFonts w:ascii="Arial" w:hAnsi="Arial" w:cs="Arial"/>
          <w:lang w:val="ru-RU"/>
        </w:rPr>
        <w:t xml:space="preserve"> је дошло у</w:t>
      </w:r>
      <w:r>
        <w:rPr>
          <w:rFonts w:ascii="Arial" w:hAnsi="Arial" w:cs="Arial"/>
        </w:rPr>
        <w:t>сљед рационализације трошкова за израду пројектне документације за изградњу објеката јавне на</w:t>
      </w:r>
      <w:r>
        <w:rPr>
          <w:rFonts w:ascii="Arial" w:hAnsi="Arial" w:cs="Arial"/>
        </w:rPr>
        <w:t>мјене, саобраћајне и комуналне инфраструктуре.</w:t>
      </w:r>
    </w:p>
    <w:p w:rsidR="0078508F" w:rsidRDefault="0078508F">
      <w:pPr>
        <w:jc w:val="both"/>
        <w:rPr>
          <w:rFonts w:ascii="Arial" w:hAnsi="Arial" w:cs="Arial"/>
        </w:rPr>
      </w:pPr>
    </w:p>
    <w:p w:rsidR="0078508F" w:rsidRDefault="00960E72">
      <w:pPr>
        <w:spacing w:before="114" w:after="114"/>
        <w:jc w:val="both"/>
        <w:rPr>
          <w:rFonts w:hint="eastAsia"/>
        </w:rPr>
      </w:pPr>
      <w:r>
        <w:rPr>
          <w:rFonts w:ascii="Arial" w:hAnsi="Arial" w:cs="Arial"/>
          <w:lang w:val="ru-RU"/>
        </w:rPr>
        <w:t>ПРИЈЕДЛОГ</w:t>
      </w:r>
    </w:p>
    <w:p w:rsidR="0078508F" w:rsidRDefault="00960E72">
      <w:pPr>
        <w:spacing w:before="114" w:after="114"/>
        <w:jc w:val="both"/>
        <w:rPr>
          <w:rFonts w:ascii="Arial" w:hAnsi="Arial" w:cs="Arial"/>
        </w:rPr>
      </w:pPr>
      <w:r>
        <w:rPr>
          <w:rFonts w:ascii="Arial" w:hAnsi="Arial" w:cs="Arial"/>
          <w:lang w:val="ru-RU"/>
        </w:rPr>
        <w:t>Предлаже се Скупштини града Градишка да утврди Нацрт Одлук</w:t>
      </w:r>
      <w:r>
        <w:rPr>
          <w:rFonts w:ascii="Arial" w:hAnsi="Arial" w:cs="Arial"/>
        </w:rPr>
        <w:t>е</w:t>
      </w:r>
      <w:r>
        <w:rPr>
          <w:rFonts w:ascii="Arial" w:hAnsi="Arial" w:cs="Arial"/>
          <w:lang w:val="ru-RU"/>
        </w:rPr>
        <w:t xml:space="preserve"> о измјени Програма уређења грађевинског земљишта за 202</w:t>
      </w:r>
      <w:r>
        <w:rPr>
          <w:rFonts w:ascii="Arial" w:hAnsi="Arial" w:cs="Arial"/>
        </w:rPr>
        <w:t>4</w:t>
      </w:r>
      <w:r>
        <w:rPr>
          <w:rFonts w:ascii="Arial" w:hAnsi="Arial" w:cs="Arial"/>
          <w:lang w:val="ru-RU"/>
        </w:rPr>
        <w:t xml:space="preserve">. </w:t>
      </w:r>
      <w:r>
        <w:rPr>
          <w:rFonts w:ascii="Arial" w:hAnsi="Arial" w:cs="Arial"/>
          <w:lang w:val="sr-Latn-BA"/>
        </w:rPr>
        <w:t>г</w:t>
      </w:r>
      <w:r>
        <w:rPr>
          <w:rFonts w:ascii="Arial" w:hAnsi="Arial" w:cs="Arial"/>
          <w:lang w:val="ru-RU"/>
        </w:rPr>
        <w:t>одину у предложеном тексту и исту упути у јавну расправу.</w:t>
      </w:r>
    </w:p>
    <w:p w:rsidR="0078508F" w:rsidRDefault="0078508F">
      <w:pPr>
        <w:jc w:val="both"/>
        <w:rPr>
          <w:rFonts w:ascii="Arial" w:hAnsi="Arial" w:cs="Arial"/>
        </w:rPr>
      </w:pPr>
    </w:p>
    <w:p w:rsidR="0078508F" w:rsidRDefault="00960E72">
      <w:pPr>
        <w:tabs>
          <w:tab w:val="left" w:pos="2208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ОБРАЂИВАЧИ</w:t>
      </w:r>
      <w:r>
        <w:rPr>
          <w:rFonts w:ascii="Arial" w:hAnsi="Arial" w:cs="Arial"/>
          <w:b/>
        </w:rPr>
        <w:t>:</w:t>
      </w:r>
    </w:p>
    <w:p w:rsidR="0078508F" w:rsidRDefault="00960E72">
      <w:pPr>
        <w:tabs>
          <w:tab w:val="left" w:pos="2208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Одјељење за просторно уређење и грађење</w:t>
      </w:r>
    </w:p>
    <w:p w:rsidR="0078508F" w:rsidRDefault="00960E72" w:rsidP="00512693">
      <w:pPr>
        <w:tabs>
          <w:tab w:val="left" w:pos="2208"/>
        </w:tabs>
        <w:spacing w:before="57" w:after="57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Начелник Одјељења</w:t>
      </w:r>
    </w:p>
    <w:p w:rsidR="0078508F" w:rsidRDefault="00960E72" w:rsidP="00512693">
      <w:pPr>
        <w:tabs>
          <w:tab w:val="left" w:pos="2208"/>
        </w:tabs>
        <w:spacing w:before="57" w:after="57"/>
        <w:rPr>
          <w:rFonts w:hint="eastAsia"/>
        </w:rPr>
      </w:pPr>
      <w:r>
        <w:rPr>
          <w:rFonts w:ascii="Arial" w:hAnsi="Arial" w:cs="Arial"/>
          <w:b/>
        </w:rPr>
        <w:t xml:space="preserve">        _______________</w:t>
      </w:r>
      <w:bookmarkStart w:id="0" w:name="_GoBack"/>
      <w:bookmarkEnd w:id="0"/>
    </w:p>
    <w:p w:rsidR="0078508F" w:rsidRDefault="0078508F" w:rsidP="00512693">
      <w:pPr>
        <w:tabs>
          <w:tab w:val="left" w:pos="2208"/>
        </w:tabs>
        <w:spacing w:before="57" w:after="57"/>
        <w:rPr>
          <w:rFonts w:ascii="Arial" w:hAnsi="Arial" w:cs="Arial"/>
          <w:b/>
        </w:rPr>
      </w:pPr>
    </w:p>
    <w:p w:rsidR="0078508F" w:rsidRDefault="00960E72" w:rsidP="00512693">
      <w:pPr>
        <w:tabs>
          <w:tab w:val="left" w:pos="2208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Одјељење за комуналне и стамбене послове</w:t>
      </w:r>
    </w:p>
    <w:p w:rsidR="0078508F" w:rsidRDefault="00960E72" w:rsidP="00512693">
      <w:pPr>
        <w:tabs>
          <w:tab w:val="left" w:pos="2208"/>
        </w:tabs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Начелник Одјељења       </w:t>
      </w:r>
    </w:p>
    <w:p w:rsidR="0078508F" w:rsidRDefault="00960E72" w:rsidP="00512693">
      <w:pPr>
        <w:tabs>
          <w:tab w:val="left" w:pos="2208"/>
        </w:tabs>
        <w:spacing w:before="57" w:after="57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_______________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          ПРЕДЛАГАЧ:    </w:t>
      </w:r>
    </w:p>
    <w:p w:rsidR="0078508F" w:rsidRDefault="00960E72">
      <w:pPr>
        <w:tabs>
          <w:tab w:val="left" w:pos="2208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ГРАДОНАЧЕЛНИК</w:t>
      </w:r>
    </w:p>
    <w:p w:rsidR="0078508F" w:rsidRDefault="00960E72">
      <w:pPr>
        <w:tabs>
          <w:tab w:val="left" w:pos="2208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                               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Зоран Аџић  </w:t>
      </w:r>
    </w:p>
    <w:sectPr w:rsidR="0078508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8" w:bottom="1134" w:left="1418" w:header="709" w:footer="318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0E72" w:rsidRDefault="00960E72">
      <w:pPr>
        <w:rPr>
          <w:rFonts w:hint="eastAsia"/>
        </w:rPr>
      </w:pPr>
      <w:r>
        <w:separator/>
      </w:r>
    </w:p>
  </w:endnote>
  <w:endnote w:type="continuationSeparator" w:id="0">
    <w:p w:rsidR="00960E72" w:rsidRDefault="00960E72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508F" w:rsidRDefault="0078508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508F" w:rsidRDefault="00960E72">
    <w:pPr>
      <w:pStyle w:val="Footer"/>
      <w:jc w:val="right"/>
      <w:rPr>
        <w:b w:val="0"/>
        <w:i/>
        <w:sz w:val="18"/>
        <w:szCs w:val="18"/>
        <w:lang w:val="sr-Latn-BA"/>
      </w:rPr>
    </w:pPr>
    <w:r>
      <w:rPr>
        <w:noProof/>
        <w:lang w:val="bs-Latn-BA" w:eastAsia="bs-Latn-BA"/>
      </w:rPr>
      <mc:AlternateContent>
        <mc:Choice Requires="wps">
          <w:drawing>
            <wp:anchor distT="0" distB="0" distL="114300" distR="114300" simplePos="0" relativeHeight="4" behindDoc="1" locked="0" layoutInCell="1" allowOverlap="1">
              <wp:simplePos x="0" y="0"/>
              <wp:positionH relativeFrom="column">
                <wp:posOffset>-26035</wp:posOffset>
              </wp:positionH>
              <wp:positionV relativeFrom="paragraph">
                <wp:posOffset>-66675</wp:posOffset>
              </wp:positionV>
              <wp:extent cx="6383655" cy="0"/>
              <wp:effectExtent l="3175" t="3175" r="3175" b="3175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83520" cy="0"/>
                      </a:xfrm>
                      <a:prstGeom prst="line">
                        <a:avLst/>
                      </a:prstGeom>
                      <a:ln w="6480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852F9B5" id="Straight Connector 2" o:spid="_x0000_s1026" style="position:absolute;z-index:-5033164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.05pt,-5.25pt" to="500.6pt,-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" strokeweight=".18mm"/>
          </w:pict>
        </mc:Fallback>
      </mc:AlternateContent>
    </w:r>
    <w:r>
      <w:rPr>
        <w:b w:val="0"/>
        <w:i/>
        <w:sz w:val="18"/>
        <w:szCs w:val="18"/>
      </w:rPr>
      <w:fldChar w:fldCharType="begin"/>
    </w:r>
    <w:r>
      <w:rPr>
        <w:b w:val="0"/>
        <w:i/>
        <w:sz w:val="18"/>
        <w:szCs w:val="18"/>
      </w:rPr>
      <w:instrText xml:space="preserve"> PAGE </w:instrText>
    </w:r>
    <w:r>
      <w:rPr>
        <w:b w:val="0"/>
        <w:i/>
        <w:sz w:val="18"/>
        <w:szCs w:val="18"/>
      </w:rPr>
      <w:fldChar w:fldCharType="separate"/>
    </w:r>
    <w:r w:rsidR="00512693">
      <w:rPr>
        <w:b w:val="0"/>
        <w:i/>
        <w:noProof/>
        <w:sz w:val="18"/>
        <w:szCs w:val="18"/>
      </w:rPr>
      <w:t>3</w:t>
    </w:r>
    <w:r>
      <w:rPr>
        <w:b w:val="0"/>
        <w:i/>
        <w:sz w:val="18"/>
        <w:szCs w:val="18"/>
      </w:rPr>
      <w:fldChar w:fldCharType="end"/>
    </w:r>
    <w:r>
      <w:rPr>
        <w:b w:val="0"/>
        <w:i/>
        <w:sz w:val="18"/>
        <w:szCs w:val="18"/>
      </w:rPr>
      <w:t>/</w:t>
    </w:r>
    <w:r>
      <w:rPr>
        <w:b w:val="0"/>
        <w:i/>
        <w:sz w:val="18"/>
        <w:szCs w:val="18"/>
      </w:rPr>
      <w:fldChar w:fldCharType="begin"/>
    </w:r>
    <w:r>
      <w:rPr>
        <w:b w:val="0"/>
        <w:i/>
        <w:sz w:val="18"/>
        <w:szCs w:val="18"/>
      </w:rPr>
      <w:instrText xml:space="preserve"> NUMPAGES </w:instrText>
    </w:r>
    <w:r>
      <w:rPr>
        <w:b w:val="0"/>
        <w:i/>
        <w:sz w:val="18"/>
        <w:szCs w:val="18"/>
      </w:rPr>
      <w:fldChar w:fldCharType="separate"/>
    </w:r>
    <w:r w:rsidR="00512693">
      <w:rPr>
        <w:b w:val="0"/>
        <w:i/>
        <w:noProof/>
        <w:sz w:val="18"/>
        <w:szCs w:val="18"/>
      </w:rPr>
      <w:t>3</w:t>
    </w:r>
    <w:r>
      <w:rPr>
        <w:b w:val="0"/>
        <w:i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508F" w:rsidRDefault="00960E72">
    <w:pPr>
      <w:pStyle w:val="Footer"/>
      <w:jc w:val="right"/>
      <w:rPr>
        <w:b w:val="0"/>
        <w:i/>
        <w:sz w:val="18"/>
        <w:szCs w:val="18"/>
        <w:lang w:val="hr-HR"/>
      </w:rPr>
    </w:pPr>
    <w:r>
      <w:rPr>
        <w:b w:val="0"/>
        <w:i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0E72" w:rsidRDefault="00960E72">
      <w:pPr>
        <w:rPr>
          <w:rFonts w:hint="eastAsia"/>
        </w:rPr>
      </w:pPr>
      <w:r>
        <w:separator/>
      </w:r>
    </w:p>
  </w:footnote>
  <w:footnote w:type="continuationSeparator" w:id="0">
    <w:p w:rsidR="00960E72" w:rsidRDefault="00960E72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508F" w:rsidRDefault="0078508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508F" w:rsidRDefault="0078508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508F" w:rsidRDefault="00960E72">
    <w:pPr>
      <w:pStyle w:val="Header"/>
      <w:tabs>
        <w:tab w:val="clear" w:pos="9406"/>
      </w:tabs>
      <w:ind w:right="-1"/>
    </w:pPr>
    <w:r>
      <w:rPr>
        <w:noProof/>
        <w:lang w:val="bs-Latn-BA" w:eastAsia="bs-Latn-BA"/>
      </w:rPr>
      <mc:AlternateContent>
        <mc:Choice Requires="wps">
          <w:drawing>
            <wp:anchor distT="0" distB="0" distL="114300" distR="114300" simplePos="0" relativeHeight="2" behindDoc="1" locked="0" layoutInCell="1" allowOverlap="1">
              <wp:simplePos x="0" y="0"/>
              <wp:positionH relativeFrom="column">
                <wp:posOffset>1076960</wp:posOffset>
              </wp:positionH>
              <wp:positionV relativeFrom="paragraph">
                <wp:posOffset>-111760</wp:posOffset>
              </wp:positionV>
              <wp:extent cx="3173730" cy="804545"/>
              <wp:effectExtent l="0" t="0" r="0" b="0"/>
              <wp:wrapNone/>
              <wp:docPr id="1" name="Fram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173730" cy="80454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78508F" w:rsidRDefault="0078508F">
                          <w:pPr>
                            <w:pStyle w:val="FrameContents"/>
                            <w:rPr>
                              <w:rFonts w:hint="eastAsia"/>
                              <w:szCs w:val="22"/>
                            </w:rPr>
                          </w:pPr>
                        </w:p>
                      </w:txbxContent>
                    </wps:txbx>
                    <wps:bodyPr lIns="91440" tIns="45720" rIns="91440" bIns="4572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Frame1" o:spid="_x0000_s1026" type="#_x0000_t202" style="position:absolute;margin-left:84.8pt;margin-top:-8.8pt;width:249.9pt;height:63.35pt;z-index:-50331647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" stroked="f">
              <v:fill opacity="0"/>
              <v:textbox>
                <w:txbxContent>
                  <w:p w:rsidR="0078508F" w:rsidRDefault="0078508F">
                    <w:pPr>
                      <w:pStyle w:val="FrameContents"/>
                      <w:rPr>
                        <w:rFonts w:hint="eastAsia"/>
                        <w:szCs w:val="22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B52848"/>
    <w:multiLevelType w:val="multilevel"/>
    <w:tmpl w:val="2D86C8E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65AD5C80"/>
    <w:multiLevelType w:val="multilevel"/>
    <w:tmpl w:val="A2E01576"/>
    <w:lvl w:ilvl="0">
      <w:start w:val="252"/>
      <w:numFmt w:val="bullet"/>
      <w:lvlText w:val="-"/>
      <w:lvlJc w:val="left"/>
      <w:pPr>
        <w:tabs>
          <w:tab w:val="num" w:pos="0"/>
        </w:tabs>
        <w:ind w:left="684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75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82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90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97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104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1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118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12600" w:hanging="360"/>
      </w:pPr>
      <w:rPr>
        <w:rFonts w:ascii="Wingdings" w:hAnsi="Wingdings" w:cs="Wingdings" w:hint="default"/>
      </w:rPr>
    </w:lvl>
  </w:abstractNum>
  <w:abstractNum w:abstractNumId="2">
    <w:nsid w:val="722664A0"/>
    <w:multiLevelType w:val="multilevel"/>
    <w:tmpl w:val="34840BB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2496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2640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2784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2928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3072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3216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3360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504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48" w:hanging="1584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508F"/>
    <w:rsid w:val="00512693"/>
    <w:rsid w:val="0078508F"/>
    <w:rsid w:val="00960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E090F2-2793-4250-B429-0B2C053FC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27B"/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styleId="Heading1">
    <w:name w:val="heading 1"/>
    <w:basedOn w:val="Normal"/>
    <w:next w:val="Normal"/>
    <w:link w:val="Heading1Char"/>
    <w:qFormat/>
    <w:rsid w:val="007D7A55"/>
    <w:pPr>
      <w:keepNext/>
      <w:widowControl w:val="0"/>
      <w:tabs>
        <w:tab w:val="left" w:pos="720"/>
      </w:tabs>
      <w:ind w:left="24" w:hanging="720"/>
      <w:outlineLvl w:val="0"/>
    </w:pPr>
    <w:rPr>
      <w:rFonts w:ascii="Times New Roman" w:eastAsia="Lucida Sans Unicode" w:hAnsi="Times New Roman"/>
      <w:b/>
      <w:bCs/>
      <w:lang w:val="sr-Latn-CS" w:eastAsia="hi-IN"/>
    </w:rPr>
  </w:style>
  <w:style w:type="paragraph" w:styleId="Heading2">
    <w:name w:val="heading 2"/>
    <w:basedOn w:val="Normal"/>
    <w:next w:val="Normal"/>
    <w:link w:val="Heading2Char"/>
    <w:unhideWhenUsed/>
    <w:qFormat/>
    <w:rsid w:val="007D7A55"/>
    <w:pPr>
      <w:keepNext/>
      <w:widowControl w:val="0"/>
      <w:tabs>
        <w:tab w:val="left" w:pos="1440"/>
      </w:tabs>
      <w:ind w:left="1440" w:hanging="720"/>
      <w:outlineLvl w:val="1"/>
    </w:pPr>
    <w:rPr>
      <w:rFonts w:ascii="Times New Roman" w:eastAsia="Lucida Sans Unicode" w:hAnsi="Times New Roman"/>
      <w:b/>
      <w:bCs/>
      <w:lang w:val="sr-Latn-CS" w:eastAsia="hi-IN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7D7A55"/>
    <w:pPr>
      <w:widowControl w:val="0"/>
      <w:tabs>
        <w:tab w:val="left" w:pos="4320"/>
      </w:tabs>
      <w:spacing w:before="240" w:after="60"/>
      <w:ind w:left="4320" w:hanging="720"/>
      <w:outlineLvl w:val="5"/>
    </w:pPr>
    <w:rPr>
      <w:rFonts w:ascii="Times New Roman" w:eastAsia="Lucida Sans Unicode" w:hAnsi="Times New Roman"/>
      <w:b/>
      <w:bCs/>
      <w:sz w:val="22"/>
      <w:szCs w:val="22"/>
      <w:lang w:eastAsia="hi-IN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7D7A55"/>
    <w:pPr>
      <w:widowControl w:val="0"/>
      <w:tabs>
        <w:tab w:val="left" w:pos="5040"/>
      </w:tabs>
      <w:spacing w:before="240" w:after="60"/>
      <w:ind w:left="5040" w:hanging="720"/>
      <w:outlineLvl w:val="6"/>
    </w:pPr>
    <w:rPr>
      <w:rFonts w:ascii="Times New Roman" w:eastAsia="Lucida Sans Unicode" w:hAnsi="Times New Roman"/>
      <w:lang w:eastAsia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qFormat/>
    <w:rsid w:val="00F76077"/>
    <w:rPr>
      <w:i/>
      <w:iCs/>
    </w:rPr>
  </w:style>
  <w:style w:type="character" w:customStyle="1" w:styleId="HeaderChar">
    <w:name w:val="Header Char"/>
    <w:basedOn w:val="DefaultParagraphFont"/>
    <w:link w:val="Header"/>
    <w:uiPriority w:val="99"/>
    <w:qFormat/>
    <w:rsid w:val="00F76077"/>
  </w:style>
  <w:style w:type="character" w:customStyle="1" w:styleId="FooterChar">
    <w:name w:val="Footer Char"/>
    <w:basedOn w:val="DefaultParagraphFont"/>
    <w:link w:val="Footer"/>
    <w:uiPriority w:val="99"/>
    <w:qFormat/>
    <w:rsid w:val="00F76077"/>
  </w:style>
  <w:style w:type="character" w:styleId="Hyperlink">
    <w:name w:val="Hyperlink"/>
    <w:basedOn w:val="DefaultParagraphFont"/>
    <w:rsid w:val="00F76077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DA7521"/>
    <w:rPr>
      <w:rFonts w:ascii="Tahoma" w:hAnsi="Tahoma" w:cs="Tahoma"/>
      <w:b/>
      <w:bCs/>
      <w:kern w:val="2"/>
      <w:sz w:val="16"/>
      <w:szCs w:val="16"/>
    </w:rPr>
  </w:style>
  <w:style w:type="character" w:customStyle="1" w:styleId="Heading1Char">
    <w:name w:val="Heading 1 Char"/>
    <w:basedOn w:val="DefaultParagraphFont"/>
    <w:link w:val="Heading1"/>
    <w:qFormat/>
    <w:rsid w:val="007D7A55"/>
    <w:rPr>
      <w:rFonts w:eastAsia="Lucida Sans Unicode" w:cs="Mangal"/>
      <w:b/>
      <w:bCs/>
      <w:kern w:val="2"/>
      <w:sz w:val="24"/>
      <w:szCs w:val="24"/>
      <w:lang w:val="sr-Latn-CS" w:eastAsia="hi-IN" w:bidi="hi-IN"/>
    </w:rPr>
  </w:style>
  <w:style w:type="character" w:customStyle="1" w:styleId="Heading2Char">
    <w:name w:val="Heading 2 Char"/>
    <w:basedOn w:val="DefaultParagraphFont"/>
    <w:link w:val="Heading2"/>
    <w:qFormat/>
    <w:rsid w:val="007D7A55"/>
    <w:rPr>
      <w:rFonts w:eastAsia="Lucida Sans Unicode" w:cs="Mangal"/>
      <w:b/>
      <w:bCs/>
      <w:kern w:val="2"/>
      <w:sz w:val="24"/>
      <w:szCs w:val="24"/>
      <w:lang w:val="sr-Latn-CS" w:eastAsia="hi-IN" w:bidi="hi-IN"/>
    </w:rPr>
  </w:style>
  <w:style w:type="character" w:customStyle="1" w:styleId="Heading6Char">
    <w:name w:val="Heading 6 Char"/>
    <w:basedOn w:val="DefaultParagraphFont"/>
    <w:link w:val="Heading6"/>
    <w:semiHidden/>
    <w:qFormat/>
    <w:rsid w:val="007D7A55"/>
    <w:rPr>
      <w:rFonts w:eastAsia="Lucida Sans Unicode" w:cs="Mangal"/>
      <w:b/>
      <w:bCs/>
      <w:kern w:val="2"/>
      <w:sz w:val="22"/>
      <w:szCs w:val="22"/>
      <w:lang w:eastAsia="hi-IN" w:bidi="hi-IN"/>
    </w:rPr>
  </w:style>
  <w:style w:type="character" w:customStyle="1" w:styleId="Heading7Char">
    <w:name w:val="Heading 7 Char"/>
    <w:basedOn w:val="DefaultParagraphFont"/>
    <w:link w:val="Heading7"/>
    <w:semiHidden/>
    <w:qFormat/>
    <w:rsid w:val="007D7A55"/>
    <w:rPr>
      <w:rFonts w:eastAsia="Lucida Sans Unicode" w:cs="Mangal"/>
      <w:kern w:val="2"/>
      <w:sz w:val="24"/>
      <w:szCs w:val="24"/>
      <w:lang w:eastAsia="hi-IN" w:bidi="hi-IN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Normal-cirilica">
    <w:name w:val="Normal - cirilica"/>
    <w:qFormat/>
    <w:rsid w:val="00F76077"/>
    <w:pPr>
      <w:ind w:firstLine="1134"/>
      <w:jc w:val="both"/>
    </w:pPr>
    <w:rPr>
      <w:rFonts w:eastAsia="Arial"/>
      <w:sz w:val="22"/>
      <w:lang w:eastAsia="ar-SA"/>
    </w:rPr>
  </w:style>
  <w:style w:type="paragraph" w:styleId="ListParagraph">
    <w:name w:val="List Paragraph"/>
    <w:basedOn w:val="Normal"/>
    <w:uiPriority w:val="34"/>
    <w:qFormat/>
    <w:rsid w:val="00F76077"/>
    <w:pPr>
      <w:suppressAutoHyphens w:val="0"/>
      <w:ind w:left="720"/>
      <w:contextualSpacing/>
    </w:pPr>
    <w:rPr>
      <w:rFonts w:ascii="Times New Roman" w:eastAsia="Times New Roman" w:hAnsi="Times New Roman" w:cs="Times New Roman"/>
      <w:kern w:val="0"/>
      <w:lang w:eastAsia="en-US" w:bidi="ar-SA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F76077"/>
    <w:pPr>
      <w:tabs>
        <w:tab w:val="center" w:pos="4703"/>
        <w:tab w:val="right" w:pos="9406"/>
      </w:tabs>
      <w:suppressAutoHyphens w:val="0"/>
    </w:pPr>
    <w:rPr>
      <w:rFonts w:ascii="Times New Roman" w:eastAsia="Calibri" w:hAnsi="Times New Roman" w:cs="Times New Roman"/>
      <w:b/>
      <w:bCs/>
      <w:lang w:eastAsia="en-US" w:bidi="ar-SA"/>
    </w:rPr>
  </w:style>
  <w:style w:type="paragraph" w:styleId="Footer">
    <w:name w:val="footer"/>
    <w:basedOn w:val="Normal"/>
    <w:link w:val="FooterChar"/>
    <w:uiPriority w:val="99"/>
    <w:unhideWhenUsed/>
    <w:rsid w:val="00F76077"/>
    <w:pPr>
      <w:tabs>
        <w:tab w:val="center" w:pos="4703"/>
        <w:tab w:val="right" w:pos="9406"/>
      </w:tabs>
      <w:suppressAutoHyphens w:val="0"/>
    </w:pPr>
    <w:rPr>
      <w:rFonts w:ascii="Times New Roman" w:eastAsia="Calibri" w:hAnsi="Times New Roman" w:cs="Times New Roman"/>
      <w:b/>
      <w:bCs/>
      <w:lang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DA7521"/>
    <w:pPr>
      <w:suppressAutoHyphens w:val="0"/>
    </w:pPr>
    <w:rPr>
      <w:rFonts w:ascii="Tahoma" w:eastAsia="Calibri" w:hAnsi="Tahoma" w:cs="Tahoma"/>
      <w:b/>
      <w:bCs/>
      <w:sz w:val="16"/>
      <w:szCs w:val="16"/>
      <w:lang w:eastAsia="en-US" w:bidi="ar-SA"/>
    </w:rPr>
  </w:style>
  <w:style w:type="paragraph" w:customStyle="1" w:styleId="FrameContents">
    <w:name w:val="Frame Contents"/>
    <w:basedOn w:val="Normal"/>
    <w:qFormat/>
  </w:style>
  <w:style w:type="paragraph" w:customStyle="1" w:styleId="TableContents">
    <w:name w:val="Table Contents"/>
    <w:basedOn w:val="Normal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table" w:styleId="TableGrid">
    <w:name w:val="Table Grid"/>
    <w:basedOn w:val="TableNormal"/>
    <w:uiPriority w:val="59"/>
    <w:rsid w:val="00DD672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D64B55-DAD8-4A10-8EA9-31F034488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3</Pages>
  <Words>685</Words>
  <Characters>3909</Characters>
  <Application>Microsoft Office Word</Application>
  <DocSecurity>0</DocSecurity>
  <Lines>32</Lines>
  <Paragraphs>9</Paragraphs>
  <ScaleCrop>false</ScaleCrop>
  <Company/>
  <LinksUpToDate>false</LinksUpToDate>
  <CharactersWithSpaces>4585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kanc46dragand</dc:creator>
  <dc:description/>
  <cp:lastModifiedBy>Danijela Jakovljević</cp:lastModifiedBy>
  <cp:revision>10</cp:revision>
  <cp:lastPrinted>2024-11-13T09:49:00Z</cp:lastPrinted>
  <dcterms:created xsi:type="dcterms:W3CDTF">2023-10-12T12:54:00Z</dcterms:created>
  <dcterms:modified xsi:type="dcterms:W3CDTF">2024-11-13T13:47:00Z</dcterms:modified>
  <dc:language>bs-BA</dc:language>
</cp:coreProperties>
</file>