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3720" w:rsidRPr="009D3720" w:rsidRDefault="009D3720" w:rsidP="009D3720">
      <w:pPr>
        <w:spacing w:after="0" w:line="240" w:lineRule="auto"/>
        <w:jc w:val="right"/>
        <w:rPr>
          <w:rFonts w:ascii="Arial" w:hAnsi="Arial" w:cs="Arial"/>
          <w:b/>
          <w:sz w:val="24"/>
          <w:szCs w:val="24"/>
          <w:lang w:val="sr-Cyrl-BA"/>
        </w:rPr>
      </w:pPr>
      <w:r w:rsidRPr="009D3720">
        <w:rPr>
          <w:rFonts w:ascii="Arial" w:hAnsi="Arial" w:cs="Arial"/>
          <w:b/>
          <w:sz w:val="24"/>
          <w:szCs w:val="24"/>
          <w:lang w:val="sr-Cyrl-BA"/>
        </w:rPr>
        <w:t>-ПРИЈЕДЛОГ-</w:t>
      </w:r>
    </w:p>
    <w:p w:rsidR="00676576" w:rsidRPr="00A127D8" w:rsidRDefault="00676576" w:rsidP="00A127D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127D8">
        <w:rPr>
          <w:rFonts w:ascii="Arial" w:hAnsi="Arial" w:cs="Arial"/>
          <w:sz w:val="24"/>
          <w:szCs w:val="24"/>
        </w:rPr>
        <w:t xml:space="preserve">На основу члана 5. Закона о јавним предузећима („Службени гласник Републике Српске“ бр. 75/04 и 78/11), чл. 39. став (2) тачка 21) и 82. став (2) Закона о локалној самоуправи („Службени гласник Републике Српске“, бр. 97/16, 36/19 и 61/21), чл. 15., 16. и 17. Статута Јавног предузећа Спортски центар „Servitium“ Градишка („Службени гласник града Градишка“ број 9/21 и 17/21), чл. 36. став (2) тачка 23) и 87. Статута града Градишка („Службени гласник града Градишка“, бр. 4/17 и 5/19) Скупштина града Градишка, у функцији Скупштине Јавног предузећа Спортски центар „Servitium“ Градишка, на сједници одржаној дана </w:t>
      </w:r>
      <w:r w:rsidR="00E81D2E" w:rsidRPr="00A127D8">
        <w:rPr>
          <w:rFonts w:ascii="Arial" w:hAnsi="Arial" w:cs="Arial"/>
          <w:sz w:val="24"/>
          <w:szCs w:val="24"/>
          <w:lang w:val="sr-Cyrl-BA"/>
        </w:rPr>
        <w:t>_______</w:t>
      </w:r>
      <w:r w:rsidRPr="00A127D8">
        <w:rPr>
          <w:rFonts w:ascii="Arial" w:hAnsi="Arial" w:cs="Arial"/>
          <w:sz w:val="24"/>
          <w:szCs w:val="24"/>
        </w:rPr>
        <w:t xml:space="preserve">. године донијела је </w:t>
      </w:r>
    </w:p>
    <w:p w:rsidR="00A127D8" w:rsidRPr="00A127D8" w:rsidRDefault="00A127D8" w:rsidP="00A127D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2F1A1D" w:rsidRPr="00A127D8" w:rsidRDefault="00676576" w:rsidP="00CA57B2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A127D8">
        <w:rPr>
          <w:rFonts w:ascii="Arial" w:hAnsi="Arial" w:cs="Arial"/>
          <w:b/>
          <w:sz w:val="24"/>
          <w:szCs w:val="24"/>
        </w:rPr>
        <w:t>Р Ј Е Ш Е Њ Е</w:t>
      </w:r>
    </w:p>
    <w:p w:rsidR="00EA781D" w:rsidRPr="00A127D8" w:rsidRDefault="00676576" w:rsidP="00CA57B2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A127D8">
        <w:rPr>
          <w:rFonts w:ascii="Arial" w:hAnsi="Arial" w:cs="Arial"/>
          <w:b/>
          <w:sz w:val="24"/>
          <w:szCs w:val="24"/>
        </w:rPr>
        <w:t>о разрјешењу дужности члана Надзорног одбора</w:t>
      </w:r>
    </w:p>
    <w:p w:rsidR="00676576" w:rsidRPr="00A127D8" w:rsidRDefault="00676576" w:rsidP="00CA57B2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A127D8">
        <w:rPr>
          <w:rFonts w:ascii="Arial" w:hAnsi="Arial" w:cs="Arial"/>
          <w:b/>
          <w:sz w:val="24"/>
          <w:szCs w:val="24"/>
        </w:rPr>
        <w:t>Јавног предузећа Спортски центар „Servitium“ Градишка</w:t>
      </w:r>
    </w:p>
    <w:p w:rsidR="00A127D8" w:rsidRPr="00A127D8" w:rsidRDefault="00A127D8" w:rsidP="00A127D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76576" w:rsidRPr="00A127D8" w:rsidRDefault="00676576" w:rsidP="00A127D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127D8">
        <w:rPr>
          <w:rFonts w:ascii="Arial" w:hAnsi="Arial" w:cs="Arial"/>
          <w:sz w:val="24"/>
          <w:szCs w:val="24"/>
        </w:rPr>
        <w:t>1</w:t>
      </w:r>
      <w:r w:rsidRPr="00A127D8">
        <w:rPr>
          <w:rFonts w:ascii="Arial" w:hAnsi="Arial" w:cs="Arial"/>
          <w:sz w:val="24"/>
          <w:szCs w:val="24"/>
        </w:rPr>
        <w:t>.</w:t>
      </w:r>
      <w:r w:rsidRPr="00A127D8">
        <w:rPr>
          <w:rFonts w:ascii="Arial" w:hAnsi="Arial" w:cs="Arial"/>
          <w:sz w:val="24"/>
          <w:szCs w:val="24"/>
          <w:lang w:val="sr-Cyrl-BA"/>
        </w:rPr>
        <w:t>Мирко Писарић</w:t>
      </w:r>
      <w:r w:rsidR="00E81D2E" w:rsidRPr="00A127D8">
        <w:rPr>
          <w:rFonts w:ascii="Arial" w:hAnsi="Arial" w:cs="Arial"/>
          <w:sz w:val="24"/>
          <w:szCs w:val="24"/>
          <w:lang w:val="sr-Cyrl-BA"/>
        </w:rPr>
        <w:t>, дипломирани правник из Градишке</w:t>
      </w:r>
      <w:r w:rsidRPr="00A127D8">
        <w:rPr>
          <w:rFonts w:ascii="Arial" w:hAnsi="Arial" w:cs="Arial"/>
          <w:sz w:val="24"/>
          <w:szCs w:val="24"/>
        </w:rPr>
        <w:t xml:space="preserve"> разрјешава се дужности члана Надзорног одбора Јавног предузећа Спортски центар „Servitium“ Градишка. </w:t>
      </w:r>
    </w:p>
    <w:p w:rsidR="00A127D8" w:rsidRPr="00A127D8" w:rsidRDefault="00A127D8" w:rsidP="00A127D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76576" w:rsidRPr="00A127D8" w:rsidRDefault="00676576" w:rsidP="00A127D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127D8">
        <w:rPr>
          <w:rFonts w:ascii="Arial" w:hAnsi="Arial" w:cs="Arial"/>
          <w:sz w:val="24"/>
          <w:szCs w:val="24"/>
        </w:rPr>
        <w:t xml:space="preserve">2. Разрјешење из претходне тачке врши се </w:t>
      </w:r>
      <w:r w:rsidR="002F1A1D" w:rsidRPr="00A127D8">
        <w:rPr>
          <w:rFonts w:ascii="Arial" w:hAnsi="Arial" w:cs="Arial"/>
          <w:sz w:val="24"/>
          <w:szCs w:val="24"/>
        </w:rPr>
        <w:t xml:space="preserve">са даном </w:t>
      </w:r>
      <w:r w:rsidR="002F1A1D" w:rsidRPr="00A127D8">
        <w:rPr>
          <w:rFonts w:ascii="Arial" w:hAnsi="Arial" w:cs="Arial"/>
          <w:sz w:val="24"/>
          <w:szCs w:val="24"/>
          <w:lang w:val="sr-Cyrl-BA"/>
        </w:rPr>
        <w:t>20.02.2025</w:t>
      </w:r>
      <w:r w:rsidR="002F1A1D" w:rsidRPr="00A127D8">
        <w:rPr>
          <w:rFonts w:ascii="Arial" w:hAnsi="Arial" w:cs="Arial"/>
          <w:sz w:val="24"/>
          <w:szCs w:val="24"/>
        </w:rPr>
        <w:t>. године</w:t>
      </w:r>
      <w:r w:rsidRPr="00A127D8">
        <w:rPr>
          <w:rFonts w:ascii="Arial" w:hAnsi="Arial" w:cs="Arial"/>
          <w:sz w:val="24"/>
          <w:szCs w:val="24"/>
        </w:rPr>
        <w:t xml:space="preserve">. </w:t>
      </w:r>
    </w:p>
    <w:p w:rsidR="00A127D8" w:rsidRPr="00A127D8" w:rsidRDefault="00A127D8" w:rsidP="00A127D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FE1D03" w:rsidRPr="00A127D8" w:rsidRDefault="00676576" w:rsidP="00A127D8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BA"/>
        </w:rPr>
      </w:pPr>
      <w:r w:rsidRPr="00A127D8">
        <w:rPr>
          <w:rFonts w:ascii="Arial" w:hAnsi="Arial" w:cs="Arial"/>
          <w:sz w:val="24"/>
          <w:szCs w:val="24"/>
        </w:rPr>
        <w:t>3. Рјешење ступа на снагу даном доношења, а објавиће се у</w:t>
      </w:r>
      <w:r w:rsidR="002F1A1D" w:rsidRPr="00A127D8">
        <w:rPr>
          <w:rFonts w:ascii="Arial" w:hAnsi="Arial" w:cs="Arial"/>
          <w:sz w:val="24"/>
          <w:szCs w:val="24"/>
          <w:lang w:val="sr-Cyrl-BA"/>
        </w:rPr>
        <w:t xml:space="preserve"> „Службеном гласнику града Градишка“</w:t>
      </w:r>
      <w:r w:rsidR="00EA781D" w:rsidRPr="00A127D8">
        <w:rPr>
          <w:rFonts w:ascii="Arial" w:hAnsi="Arial" w:cs="Arial"/>
          <w:sz w:val="24"/>
          <w:szCs w:val="24"/>
          <w:lang w:val="sr-Cyrl-BA"/>
        </w:rPr>
        <w:t>.</w:t>
      </w:r>
    </w:p>
    <w:p w:rsidR="002F1A1D" w:rsidRPr="00A127D8" w:rsidRDefault="002F1A1D" w:rsidP="00A127D8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BA"/>
        </w:rPr>
      </w:pPr>
    </w:p>
    <w:p w:rsidR="002F1A1D" w:rsidRPr="00CA57B2" w:rsidRDefault="002F1A1D" w:rsidP="00CA57B2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val="sr-Cyrl-BA"/>
        </w:rPr>
      </w:pPr>
      <w:r w:rsidRPr="00CA57B2">
        <w:rPr>
          <w:rFonts w:ascii="Arial" w:hAnsi="Arial" w:cs="Arial"/>
          <w:b/>
          <w:sz w:val="24"/>
          <w:szCs w:val="24"/>
          <w:lang w:val="sr-Cyrl-BA"/>
        </w:rPr>
        <w:t>Образложење</w:t>
      </w:r>
    </w:p>
    <w:p w:rsidR="00E81D2E" w:rsidRPr="00A127D8" w:rsidRDefault="002F1A1D" w:rsidP="00A127D8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BA"/>
        </w:rPr>
      </w:pPr>
      <w:r w:rsidRPr="00A127D8">
        <w:rPr>
          <w:rFonts w:ascii="Arial" w:hAnsi="Arial" w:cs="Arial"/>
          <w:sz w:val="24"/>
          <w:szCs w:val="24"/>
        </w:rPr>
        <w:t>Скупштина града Градишка</w:t>
      </w:r>
      <w:r w:rsidR="00E81D2E" w:rsidRPr="00A127D8">
        <w:rPr>
          <w:rFonts w:ascii="Arial" w:hAnsi="Arial" w:cs="Arial"/>
          <w:sz w:val="24"/>
          <w:szCs w:val="24"/>
          <w:lang w:val="sr-Cyrl-BA"/>
        </w:rPr>
        <w:t xml:space="preserve"> у функцији скупштине </w:t>
      </w:r>
      <w:r w:rsidR="00A127D8" w:rsidRPr="00A127D8">
        <w:rPr>
          <w:rFonts w:ascii="Arial" w:hAnsi="Arial" w:cs="Arial"/>
          <w:sz w:val="24"/>
          <w:szCs w:val="24"/>
        </w:rPr>
        <w:t xml:space="preserve">Јавног </w:t>
      </w:r>
      <w:r w:rsidR="00A127D8" w:rsidRPr="00A127D8">
        <w:rPr>
          <w:rFonts w:ascii="Arial" w:hAnsi="Arial" w:cs="Arial"/>
          <w:sz w:val="24"/>
          <w:szCs w:val="24"/>
          <w:lang w:val="sr-Cyrl-BA"/>
        </w:rPr>
        <w:t>предузећа</w:t>
      </w:r>
      <w:r w:rsidR="00A127D8" w:rsidRPr="00A127D8">
        <w:rPr>
          <w:rFonts w:ascii="Arial" w:hAnsi="Arial" w:cs="Arial"/>
          <w:sz w:val="24"/>
          <w:szCs w:val="24"/>
        </w:rPr>
        <w:t xml:space="preserve"> „Спортски</w:t>
      </w:r>
      <w:r w:rsidR="00A127D8" w:rsidRPr="00A127D8">
        <w:rPr>
          <w:rFonts w:ascii="Arial" w:hAnsi="Arial" w:cs="Arial"/>
          <w:sz w:val="24"/>
          <w:szCs w:val="24"/>
          <w:lang w:val="sr-Cyrl-BA"/>
        </w:rPr>
        <w:t xml:space="preserve"> </w:t>
      </w:r>
      <w:r w:rsidR="00A127D8" w:rsidRPr="00A127D8">
        <w:rPr>
          <w:rFonts w:ascii="Arial" w:hAnsi="Arial" w:cs="Arial"/>
          <w:sz w:val="24"/>
          <w:szCs w:val="24"/>
        </w:rPr>
        <w:t>центар „Servitium“ Градишка</w:t>
      </w:r>
      <w:r w:rsidR="00A127D8" w:rsidRPr="00A127D8">
        <w:rPr>
          <w:rFonts w:ascii="Arial" w:hAnsi="Arial" w:cs="Arial"/>
          <w:sz w:val="24"/>
          <w:szCs w:val="24"/>
          <w:lang w:val="sr-Cyrl-BA"/>
        </w:rPr>
        <w:t xml:space="preserve"> </w:t>
      </w:r>
      <w:r w:rsidRPr="00A127D8">
        <w:rPr>
          <w:rFonts w:ascii="Arial" w:hAnsi="Arial" w:cs="Arial"/>
          <w:sz w:val="24"/>
          <w:szCs w:val="24"/>
        </w:rPr>
        <w:t xml:space="preserve">је Рјешењем број : </w:t>
      </w:r>
      <w:r w:rsidR="00E81D2E" w:rsidRPr="00A127D8">
        <w:rPr>
          <w:rFonts w:ascii="Arial" w:hAnsi="Arial" w:cs="Arial"/>
          <w:sz w:val="24"/>
          <w:szCs w:val="24"/>
        </w:rPr>
        <w:t>01-111-438/21</w:t>
      </w:r>
      <w:r w:rsidR="00E81D2E" w:rsidRPr="00A127D8">
        <w:rPr>
          <w:rFonts w:ascii="Arial" w:hAnsi="Arial" w:cs="Arial"/>
          <w:sz w:val="24"/>
          <w:szCs w:val="24"/>
          <w:lang w:val="sr-Cyrl-BA"/>
        </w:rPr>
        <w:t xml:space="preserve"> од </w:t>
      </w:r>
      <w:r w:rsidR="00E81D2E" w:rsidRPr="00A127D8">
        <w:rPr>
          <w:rFonts w:ascii="Arial" w:hAnsi="Arial" w:cs="Arial"/>
          <w:sz w:val="24"/>
          <w:szCs w:val="24"/>
        </w:rPr>
        <w:t>25.11.2021. године</w:t>
      </w:r>
      <w:r w:rsidR="00E81D2E" w:rsidRPr="00A127D8">
        <w:rPr>
          <w:rFonts w:ascii="Arial" w:hAnsi="Arial" w:cs="Arial"/>
          <w:sz w:val="24"/>
          <w:szCs w:val="24"/>
          <w:lang w:val="sr-Cyrl-BA"/>
        </w:rPr>
        <w:t xml:space="preserve"> </w:t>
      </w:r>
      <w:r w:rsidRPr="00A127D8">
        <w:rPr>
          <w:rFonts w:ascii="Arial" w:hAnsi="Arial" w:cs="Arial"/>
          <w:sz w:val="24"/>
          <w:szCs w:val="24"/>
        </w:rPr>
        <w:t xml:space="preserve">именовала </w:t>
      </w:r>
      <w:r w:rsidRPr="00A127D8">
        <w:rPr>
          <w:rFonts w:ascii="Arial" w:hAnsi="Arial" w:cs="Arial"/>
          <w:sz w:val="24"/>
          <w:szCs w:val="24"/>
          <w:lang w:val="sr-Cyrl-BA"/>
        </w:rPr>
        <w:t xml:space="preserve"> </w:t>
      </w:r>
      <w:r w:rsidR="00E81D2E" w:rsidRPr="00A127D8">
        <w:rPr>
          <w:rFonts w:ascii="Arial" w:hAnsi="Arial" w:cs="Arial"/>
          <w:sz w:val="24"/>
          <w:szCs w:val="24"/>
          <w:lang w:val="sr-Cyrl-BA"/>
        </w:rPr>
        <w:t>Мирка Писарића</w:t>
      </w:r>
      <w:r w:rsidRPr="00A127D8">
        <w:rPr>
          <w:rFonts w:ascii="Arial" w:hAnsi="Arial" w:cs="Arial"/>
          <w:sz w:val="24"/>
          <w:szCs w:val="24"/>
          <w:lang w:val="sr-Cyrl-BA"/>
        </w:rPr>
        <w:t xml:space="preserve"> за </w:t>
      </w:r>
      <w:r w:rsidRPr="00A127D8">
        <w:rPr>
          <w:rFonts w:ascii="Arial" w:hAnsi="Arial" w:cs="Arial"/>
          <w:sz w:val="24"/>
          <w:szCs w:val="24"/>
        </w:rPr>
        <w:t xml:space="preserve">члана </w:t>
      </w:r>
      <w:r w:rsidR="00E81D2E" w:rsidRPr="00A127D8">
        <w:rPr>
          <w:rFonts w:ascii="Arial" w:hAnsi="Arial" w:cs="Arial"/>
          <w:sz w:val="24"/>
          <w:szCs w:val="24"/>
          <w:lang w:val="sr-Cyrl-BA"/>
        </w:rPr>
        <w:t>Надорног</w:t>
      </w:r>
      <w:r w:rsidRPr="00A127D8">
        <w:rPr>
          <w:rFonts w:ascii="Arial" w:hAnsi="Arial" w:cs="Arial"/>
          <w:sz w:val="24"/>
          <w:szCs w:val="24"/>
        </w:rPr>
        <w:t xml:space="preserve"> одбора</w:t>
      </w:r>
      <w:r w:rsidRPr="00A127D8">
        <w:rPr>
          <w:rFonts w:ascii="Arial" w:hAnsi="Arial" w:cs="Arial"/>
          <w:sz w:val="24"/>
          <w:szCs w:val="24"/>
          <w:lang w:val="sr-Cyrl-BA"/>
        </w:rPr>
        <w:t xml:space="preserve"> </w:t>
      </w:r>
      <w:r w:rsidR="00E81D2E" w:rsidRPr="00A127D8">
        <w:rPr>
          <w:rFonts w:ascii="Arial" w:hAnsi="Arial" w:cs="Arial"/>
          <w:sz w:val="24"/>
          <w:szCs w:val="24"/>
        </w:rPr>
        <w:t>Јавног</w:t>
      </w:r>
      <w:r w:rsidRPr="00A127D8">
        <w:rPr>
          <w:rFonts w:ascii="Arial" w:hAnsi="Arial" w:cs="Arial"/>
          <w:sz w:val="24"/>
          <w:szCs w:val="24"/>
        </w:rPr>
        <w:t xml:space="preserve"> </w:t>
      </w:r>
      <w:r w:rsidR="00E81D2E" w:rsidRPr="00A127D8">
        <w:rPr>
          <w:rFonts w:ascii="Arial" w:hAnsi="Arial" w:cs="Arial"/>
          <w:sz w:val="24"/>
          <w:szCs w:val="24"/>
          <w:lang w:val="sr-Cyrl-BA"/>
        </w:rPr>
        <w:t>предузећа</w:t>
      </w:r>
      <w:r w:rsidRPr="00A127D8">
        <w:rPr>
          <w:rFonts w:ascii="Arial" w:hAnsi="Arial" w:cs="Arial"/>
          <w:sz w:val="24"/>
          <w:szCs w:val="24"/>
        </w:rPr>
        <w:t xml:space="preserve"> „</w:t>
      </w:r>
      <w:r w:rsidR="00E81D2E" w:rsidRPr="00A127D8">
        <w:rPr>
          <w:rFonts w:ascii="Arial" w:hAnsi="Arial" w:cs="Arial"/>
          <w:sz w:val="24"/>
          <w:szCs w:val="24"/>
        </w:rPr>
        <w:t>Спортски</w:t>
      </w:r>
      <w:r w:rsidR="00E81D2E" w:rsidRPr="00A127D8">
        <w:rPr>
          <w:rFonts w:ascii="Arial" w:hAnsi="Arial" w:cs="Arial"/>
          <w:sz w:val="24"/>
          <w:szCs w:val="24"/>
          <w:lang w:val="sr-Cyrl-BA"/>
        </w:rPr>
        <w:t xml:space="preserve"> </w:t>
      </w:r>
      <w:r w:rsidR="00E81D2E" w:rsidRPr="00A127D8">
        <w:rPr>
          <w:rFonts w:ascii="Arial" w:hAnsi="Arial" w:cs="Arial"/>
          <w:sz w:val="24"/>
          <w:szCs w:val="24"/>
        </w:rPr>
        <w:t>центар „Servitium“ Градишка</w:t>
      </w:r>
      <w:r w:rsidR="00E81D2E" w:rsidRPr="00A127D8">
        <w:rPr>
          <w:rFonts w:ascii="Arial" w:hAnsi="Arial" w:cs="Arial"/>
          <w:sz w:val="24"/>
          <w:szCs w:val="24"/>
          <w:lang w:val="sr-Cyrl-BA"/>
        </w:rPr>
        <w:t xml:space="preserve"> </w:t>
      </w:r>
      <w:r w:rsidRPr="00A127D8">
        <w:rPr>
          <w:rFonts w:ascii="Arial" w:hAnsi="Arial" w:cs="Arial"/>
          <w:sz w:val="24"/>
          <w:szCs w:val="24"/>
          <w:lang w:val="sr-Cyrl-BA"/>
        </w:rPr>
        <w:t xml:space="preserve">на мандатни период од четири године. </w:t>
      </w:r>
      <w:r w:rsidR="00193FA9">
        <w:rPr>
          <w:rFonts w:ascii="Arial" w:hAnsi="Arial" w:cs="Arial"/>
          <w:sz w:val="24"/>
          <w:szCs w:val="24"/>
          <w:lang w:val="sr-Cyrl-BA"/>
        </w:rPr>
        <w:t>И</w:t>
      </w:r>
      <w:r w:rsidR="00A127D8" w:rsidRPr="00A127D8">
        <w:rPr>
          <w:rFonts w:ascii="Arial" w:hAnsi="Arial" w:cs="Arial"/>
          <w:sz w:val="24"/>
          <w:szCs w:val="24"/>
          <w:lang w:val="sr-Cyrl-BA"/>
        </w:rPr>
        <w:t xml:space="preserve">меновани поднио </w:t>
      </w:r>
      <w:r w:rsidR="006A699A" w:rsidRPr="00A127D8">
        <w:rPr>
          <w:rFonts w:ascii="Arial" w:hAnsi="Arial" w:cs="Arial"/>
          <w:sz w:val="24"/>
          <w:szCs w:val="24"/>
          <w:lang w:val="sr-Cyrl-BA"/>
        </w:rPr>
        <w:t xml:space="preserve">оставку на мјесто члана </w:t>
      </w:r>
      <w:r w:rsidR="00A127D8" w:rsidRPr="00A127D8">
        <w:rPr>
          <w:rFonts w:ascii="Arial" w:hAnsi="Arial" w:cs="Arial"/>
          <w:sz w:val="24"/>
          <w:szCs w:val="24"/>
          <w:lang w:val="sr-Cyrl-BA"/>
        </w:rPr>
        <w:t>Н</w:t>
      </w:r>
      <w:r w:rsidR="006A699A" w:rsidRPr="00A127D8">
        <w:rPr>
          <w:rFonts w:ascii="Arial" w:hAnsi="Arial" w:cs="Arial"/>
          <w:sz w:val="24"/>
          <w:szCs w:val="24"/>
          <w:lang w:val="sr-Cyrl-BA"/>
        </w:rPr>
        <w:t>адзорног одбора</w:t>
      </w:r>
      <w:r w:rsidR="00A127D8" w:rsidRPr="00A127D8">
        <w:rPr>
          <w:rFonts w:ascii="Arial" w:hAnsi="Arial" w:cs="Arial"/>
          <w:sz w:val="24"/>
          <w:szCs w:val="24"/>
          <w:lang w:val="sr-Cyrl-BA"/>
        </w:rPr>
        <w:t xml:space="preserve"> </w:t>
      </w:r>
      <w:r w:rsidR="00A127D8" w:rsidRPr="00A127D8">
        <w:rPr>
          <w:rFonts w:ascii="Arial" w:hAnsi="Arial" w:cs="Arial"/>
          <w:sz w:val="24"/>
          <w:szCs w:val="24"/>
        </w:rPr>
        <w:t xml:space="preserve">Јавног </w:t>
      </w:r>
      <w:r w:rsidR="00A127D8" w:rsidRPr="00A127D8">
        <w:rPr>
          <w:rFonts w:ascii="Arial" w:hAnsi="Arial" w:cs="Arial"/>
          <w:sz w:val="24"/>
          <w:szCs w:val="24"/>
          <w:lang w:val="sr-Cyrl-BA"/>
        </w:rPr>
        <w:t>предузећа</w:t>
      </w:r>
      <w:r w:rsidR="00A127D8" w:rsidRPr="00A127D8">
        <w:rPr>
          <w:rFonts w:ascii="Arial" w:hAnsi="Arial" w:cs="Arial"/>
          <w:sz w:val="24"/>
          <w:szCs w:val="24"/>
        </w:rPr>
        <w:t xml:space="preserve"> „Спортски</w:t>
      </w:r>
      <w:r w:rsidR="00A127D8" w:rsidRPr="00A127D8">
        <w:rPr>
          <w:rFonts w:ascii="Arial" w:hAnsi="Arial" w:cs="Arial"/>
          <w:sz w:val="24"/>
          <w:szCs w:val="24"/>
          <w:lang w:val="sr-Cyrl-BA"/>
        </w:rPr>
        <w:t xml:space="preserve"> </w:t>
      </w:r>
      <w:r w:rsidR="00A127D8" w:rsidRPr="00A127D8">
        <w:rPr>
          <w:rFonts w:ascii="Arial" w:hAnsi="Arial" w:cs="Arial"/>
          <w:sz w:val="24"/>
          <w:szCs w:val="24"/>
        </w:rPr>
        <w:t>центар „Servitium“ Градишка</w:t>
      </w:r>
      <w:r w:rsidR="00193FA9">
        <w:rPr>
          <w:rFonts w:ascii="Arial" w:hAnsi="Arial" w:cs="Arial"/>
          <w:sz w:val="24"/>
          <w:szCs w:val="24"/>
          <w:lang w:val="sr-Cyrl-BA"/>
        </w:rPr>
        <w:t xml:space="preserve"> из личних разлога.</w:t>
      </w:r>
      <w:r w:rsidR="00A127D8" w:rsidRPr="00A127D8">
        <w:rPr>
          <w:rFonts w:ascii="Arial" w:hAnsi="Arial" w:cs="Arial"/>
          <w:sz w:val="24"/>
          <w:szCs w:val="24"/>
          <w:lang w:val="sr-Cyrl-BA"/>
        </w:rPr>
        <w:t xml:space="preserve"> </w:t>
      </w:r>
      <w:r w:rsidR="00193FA9">
        <w:rPr>
          <w:rFonts w:ascii="Arial" w:hAnsi="Arial" w:cs="Arial"/>
          <w:sz w:val="24"/>
          <w:szCs w:val="24"/>
          <w:lang w:val="sr-Cyrl-BA"/>
        </w:rPr>
        <w:t xml:space="preserve"> На основу наведеног рјешено</w:t>
      </w:r>
      <w:r w:rsidR="00A127D8" w:rsidRPr="00A127D8">
        <w:rPr>
          <w:rFonts w:ascii="Arial" w:hAnsi="Arial" w:cs="Arial"/>
          <w:sz w:val="24"/>
          <w:szCs w:val="24"/>
          <w:lang w:val="sr-Cyrl-BA"/>
        </w:rPr>
        <w:t xml:space="preserve"> је као у диспозитиву</w:t>
      </w:r>
      <w:r w:rsidR="00EA781D" w:rsidRPr="00A127D8">
        <w:rPr>
          <w:rFonts w:ascii="Arial" w:hAnsi="Arial" w:cs="Arial"/>
          <w:sz w:val="24"/>
          <w:szCs w:val="24"/>
          <w:lang w:val="sr-Cyrl-BA"/>
        </w:rPr>
        <w:t xml:space="preserve">. </w:t>
      </w:r>
      <w:r w:rsidRPr="00A127D8">
        <w:rPr>
          <w:rFonts w:ascii="Arial" w:hAnsi="Arial" w:cs="Arial"/>
          <w:sz w:val="24"/>
          <w:szCs w:val="24"/>
          <w:lang w:val="sr-Cyrl-BA"/>
        </w:rPr>
        <w:t xml:space="preserve"> </w:t>
      </w:r>
    </w:p>
    <w:p w:rsidR="002F1A1D" w:rsidRPr="00A127D8" w:rsidRDefault="002F1A1D" w:rsidP="00A127D8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BA"/>
        </w:rPr>
      </w:pPr>
    </w:p>
    <w:p w:rsidR="002F1A1D" w:rsidRPr="00A127D8" w:rsidRDefault="002F1A1D" w:rsidP="00A127D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127D8">
        <w:rPr>
          <w:rFonts w:ascii="Arial" w:hAnsi="Arial" w:cs="Arial"/>
          <w:b/>
          <w:sz w:val="24"/>
          <w:szCs w:val="24"/>
        </w:rPr>
        <w:t>Поука о правном средству:</w:t>
      </w:r>
      <w:r w:rsidRPr="00A127D8">
        <w:rPr>
          <w:rFonts w:ascii="Arial" w:hAnsi="Arial" w:cs="Arial"/>
          <w:sz w:val="24"/>
          <w:szCs w:val="24"/>
        </w:rPr>
        <w:t xml:space="preserve"> Против овог</w:t>
      </w:r>
      <w:r w:rsidRPr="00A127D8">
        <w:rPr>
          <w:rFonts w:ascii="Arial" w:hAnsi="Arial" w:cs="Arial"/>
          <w:sz w:val="24"/>
          <w:szCs w:val="24"/>
          <w:lang w:val="sr-Cyrl-BA"/>
        </w:rPr>
        <w:t xml:space="preserve"> </w:t>
      </w:r>
      <w:r w:rsidRPr="00A127D8">
        <w:rPr>
          <w:rFonts w:ascii="Arial" w:hAnsi="Arial" w:cs="Arial"/>
          <w:sz w:val="24"/>
          <w:szCs w:val="24"/>
        </w:rPr>
        <w:t>рјешења не може се уложити жалба, али</w:t>
      </w:r>
      <w:r w:rsidRPr="00A127D8">
        <w:rPr>
          <w:rFonts w:ascii="Arial" w:hAnsi="Arial" w:cs="Arial"/>
          <w:sz w:val="24"/>
          <w:szCs w:val="24"/>
          <w:lang w:val="sr-Cyrl-BA"/>
        </w:rPr>
        <w:t xml:space="preserve"> </w:t>
      </w:r>
      <w:r w:rsidRPr="00A127D8">
        <w:rPr>
          <w:rFonts w:ascii="Arial" w:hAnsi="Arial" w:cs="Arial"/>
          <w:sz w:val="24"/>
          <w:szCs w:val="24"/>
        </w:rPr>
        <w:t>се може покренути управни спор</w:t>
      </w:r>
      <w:r w:rsidRPr="00A127D8">
        <w:rPr>
          <w:rFonts w:ascii="Arial" w:hAnsi="Arial" w:cs="Arial"/>
          <w:sz w:val="24"/>
          <w:szCs w:val="24"/>
          <w:lang w:val="sr-Cyrl-BA"/>
        </w:rPr>
        <w:t xml:space="preserve"> </w:t>
      </w:r>
      <w:r w:rsidRPr="00A127D8">
        <w:rPr>
          <w:rFonts w:ascii="Arial" w:hAnsi="Arial" w:cs="Arial"/>
          <w:sz w:val="24"/>
          <w:szCs w:val="24"/>
        </w:rPr>
        <w:t>подношењем тужбе Окружном суду</w:t>
      </w:r>
      <w:r w:rsidRPr="00A127D8">
        <w:rPr>
          <w:rFonts w:ascii="Arial" w:hAnsi="Arial" w:cs="Arial"/>
          <w:sz w:val="24"/>
          <w:szCs w:val="24"/>
          <w:lang w:val="sr-Cyrl-BA"/>
        </w:rPr>
        <w:t xml:space="preserve"> </w:t>
      </w:r>
      <w:r w:rsidRPr="00A127D8">
        <w:rPr>
          <w:rFonts w:ascii="Arial" w:hAnsi="Arial" w:cs="Arial"/>
          <w:sz w:val="24"/>
          <w:szCs w:val="24"/>
        </w:rPr>
        <w:t>Бања Лука у року од 30 дана од дана</w:t>
      </w:r>
      <w:r w:rsidRPr="00A127D8">
        <w:rPr>
          <w:rFonts w:ascii="Arial" w:hAnsi="Arial" w:cs="Arial"/>
          <w:sz w:val="24"/>
          <w:szCs w:val="24"/>
          <w:lang w:val="sr-Cyrl-BA"/>
        </w:rPr>
        <w:t xml:space="preserve"> </w:t>
      </w:r>
      <w:r w:rsidRPr="00A127D8">
        <w:rPr>
          <w:rFonts w:ascii="Arial" w:hAnsi="Arial" w:cs="Arial"/>
          <w:sz w:val="24"/>
          <w:szCs w:val="24"/>
        </w:rPr>
        <w:t>пријема рјешења. Тужба се подноси</w:t>
      </w:r>
      <w:r w:rsidRPr="00A127D8">
        <w:rPr>
          <w:rFonts w:ascii="Arial" w:hAnsi="Arial" w:cs="Arial"/>
          <w:sz w:val="24"/>
          <w:szCs w:val="24"/>
          <w:lang w:val="sr-Cyrl-BA"/>
        </w:rPr>
        <w:t xml:space="preserve"> </w:t>
      </w:r>
      <w:r w:rsidRPr="00A127D8">
        <w:rPr>
          <w:rFonts w:ascii="Arial" w:hAnsi="Arial" w:cs="Arial"/>
          <w:sz w:val="24"/>
          <w:szCs w:val="24"/>
        </w:rPr>
        <w:t>непосредно суду у два примјерка.</w:t>
      </w:r>
    </w:p>
    <w:p w:rsidR="00A127D8" w:rsidRPr="00A127D8" w:rsidRDefault="00A127D8" w:rsidP="00A127D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2F1A1D" w:rsidRPr="00A127D8" w:rsidRDefault="002F1A1D" w:rsidP="00A127D8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BA"/>
        </w:rPr>
      </w:pPr>
    </w:p>
    <w:p w:rsidR="002F1A1D" w:rsidRPr="00A127D8" w:rsidRDefault="00A127D8" w:rsidP="00A127D8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BA"/>
        </w:rPr>
      </w:pPr>
      <w:r w:rsidRPr="00A127D8">
        <w:rPr>
          <w:rFonts w:ascii="Arial" w:hAnsi="Arial" w:cs="Arial"/>
          <w:noProof/>
          <w:sz w:val="24"/>
          <w:szCs w:val="24"/>
          <w:lang w:eastAsia="sr-Latn-BA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4F00691C" wp14:editId="5DCD385A">
                <wp:simplePos x="0" y="0"/>
                <wp:positionH relativeFrom="margin">
                  <wp:align>right</wp:align>
                </wp:positionH>
                <wp:positionV relativeFrom="paragraph">
                  <wp:posOffset>217170</wp:posOffset>
                </wp:positionV>
                <wp:extent cx="2533650" cy="1404620"/>
                <wp:effectExtent l="0" t="0" r="0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3365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127D8" w:rsidRDefault="00A127D8" w:rsidP="00A127D8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sr-Cyrl-BA"/>
                              </w:rPr>
                            </w:pPr>
                            <w:r w:rsidRPr="005413DA"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sr-Cyrl-BA"/>
                              </w:rPr>
                              <w:t xml:space="preserve">ПРЕДСЈЕДНИК </w:t>
                            </w:r>
                          </w:p>
                          <w:p w:rsidR="00A127D8" w:rsidRDefault="00A127D8" w:rsidP="00A127D8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sr-Cyrl-BA"/>
                              </w:rPr>
                            </w:pPr>
                            <w:r w:rsidRPr="005413DA"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sr-Cyrl-BA"/>
                              </w:rPr>
                              <w:t>СКУПШТИНЕ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sr-Cyrl-BA"/>
                              </w:rPr>
                              <w:t xml:space="preserve"> ГРАДА</w:t>
                            </w:r>
                          </w:p>
                          <w:p w:rsidR="00A127D8" w:rsidRPr="005413DA" w:rsidRDefault="00A127D8" w:rsidP="00A127D8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sr-Cyrl-BA"/>
                              </w:rPr>
                            </w:pPr>
                          </w:p>
                          <w:p w:rsidR="00A127D8" w:rsidRPr="005413DA" w:rsidRDefault="00A127D8" w:rsidP="00A127D8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5413DA"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sr-Cyrl-BA"/>
                              </w:rPr>
                              <w:t>Рената Обрадовић - Поповић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4F00691C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48.3pt;margin-top:17.1pt;width:199.5pt;height:110.6pt;z-index:251659264;visibility:visible;mso-wrap-style:square;mso-width-percent: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" stroked="f">
                <v:textbox style="mso-fit-shape-to-text:t">
                  <w:txbxContent>
                    <w:p w:rsidR="00A127D8" w:rsidRDefault="00A127D8" w:rsidP="00A127D8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sz w:val="24"/>
                          <w:szCs w:val="24"/>
                          <w:lang w:val="sr-Cyrl-BA"/>
                        </w:rPr>
                      </w:pPr>
                      <w:r w:rsidRPr="005413DA">
                        <w:rPr>
                          <w:rFonts w:ascii="Arial" w:hAnsi="Arial" w:cs="Arial"/>
                          <w:sz w:val="24"/>
                          <w:szCs w:val="24"/>
                          <w:lang w:val="sr-Cyrl-BA"/>
                        </w:rPr>
                        <w:t xml:space="preserve">ПРЕДСЈЕДНИК </w:t>
                      </w:r>
                    </w:p>
                    <w:p w:rsidR="00A127D8" w:rsidRDefault="00A127D8" w:rsidP="00A127D8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sz w:val="24"/>
                          <w:szCs w:val="24"/>
                          <w:lang w:val="sr-Cyrl-BA"/>
                        </w:rPr>
                      </w:pPr>
                      <w:r w:rsidRPr="005413DA">
                        <w:rPr>
                          <w:rFonts w:ascii="Arial" w:hAnsi="Arial" w:cs="Arial"/>
                          <w:sz w:val="24"/>
                          <w:szCs w:val="24"/>
                          <w:lang w:val="sr-Cyrl-BA"/>
                        </w:rPr>
                        <w:t>СКУПШТИНЕ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  <w:lang w:val="sr-Cyrl-BA"/>
                        </w:rPr>
                        <w:t xml:space="preserve"> ГРАДА</w:t>
                      </w:r>
                    </w:p>
                    <w:p w:rsidR="00A127D8" w:rsidRPr="005413DA" w:rsidRDefault="00A127D8" w:rsidP="00A127D8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sz w:val="24"/>
                          <w:szCs w:val="24"/>
                          <w:lang w:val="sr-Cyrl-BA"/>
                        </w:rPr>
                      </w:pPr>
                    </w:p>
                    <w:p w:rsidR="00A127D8" w:rsidRPr="005413DA" w:rsidRDefault="00A127D8" w:rsidP="00A127D8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5413DA">
                        <w:rPr>
                          <w:rFonts w:ascii="Arial" w:hAnsi="Arial" w:cs="Arial"/>
                          <w:sz w:val="24"/>
                          <w:szCs w:val="24"/>
                          <w:lang w:val="sr-Cyrl-BA"/>
                        </w:rPr>
                        <w:t>Рената Обрадовић - Поповић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A127D8">
        <w:rPr>
          <w:rFonts w:ascii="Arial" w:hAnsi="Arial" w:cs="Arial"/>
          <w:sz w:val="24"/>
          <w:szCs w:val="24"/>
          <w:lang w:val="sr-Cyrl-BA"/>
        </w:rPr>
        <w:t xml:space="preserve">Број: </w:t>
      </w:r>
    </w:p>
    <w:p w:rsidR="00A127D8" w:rsidRPr="00A127D8" w:rsidRDefault="00A127D8" w:rsidP="00A127D8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BA"/>
        </w:rPr>
      </w:pPr>
      <w:r w:rsidRPr="00A127D8">
        <w:rPr>
          <w:rFonts w:ascii="Arial" w:hAnsi="Arial" w:cs="Arial"/>
          <w:sz w:val="24"/>
          <w:szCs w:val="24"/>
          <w:lang w:val="sr-Cyrl-BA"/>
        </w:rPr>
        <w:t>Датум:</w:t>
      </w:r>
    </w:p>
    <w:p w:rsidR="00A127D8" w:rsidRPr="00A127D8" w:rsidRDefault="00A127D8" w:rsidP="00A127D8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BA"/>
        </w:rPr>
      </w:pPr>
      <w:r w:rsidRPr="00A127D8">
        <w:rPr>
          <w:rFonts w:ascii="Arial" w:hAnsi="Arial" w:cs="Arial"/>
          <w:sz w:val="24"/>
          <w:szCs w:val="24"/>
          <w:lang w:val="sr-Cyrl-BA"/>
        </w:rPr>
        <w:t>Градишка</w:t>
      </w:r>
    </w:p>
    <w:p w:rsidR="00A127D8" w:rsidRPr="00A127D8" w:rsidRDefault="00A127D8" w:rsidP="00A127D8">
      <w:pPr>
        <w:jc w:val="both"/>
        <w:rPr>
          <w:rFonts w:ascii="Arial" w:hAnsi="Arial" w:cs="Arial"/>
          <w:sz w:val="24"/>
          <w:szCs w:val="24"/>
          <w:lang w:val="sr-Cyrl-BA"/>
        </w:rPr>
      </w:pPr>
    </w:p>
    <w:p w:rsidR="00A127D8" w:rsidRPr="00A127D8" w:rsidRDefault="00A127D8" w:rsidP="00A127D8">
      <w:pPr>
        <w:jc w:val="both"/>
        <w:rPr>
          <w:rFonts w:ascii="Arial" w:hAnsi="Arial" w:cs="Arial"/>
          <w:sz w:val="24"/>
          <w:szCs w:val="24"/>
          <w:lang w:val="sr-Cyrl-BA"/>
        </w:rPr>
      </w:pPr>
    </w:p>
    <w:p w:rsidR="00A127D8" w:rsidRPr="00A127D8" w:rsidRDefault="00A127D8" w:rsidP="00A127D8">
      <w:pPr>
        <w:jc w:val="both"/>
        <w:rPr>
          <w:rFonts w:ascii="Arial" w:hAnsi="Arial" w:cs="Arial"/>
          <w:sz w:val="24"/>
          <w:szCs w:val="24"/>
          <w:lang w:val="sr-Cyrl-BA"/>
        </w:rPr>
      </w:pPr>
    </w:p>
    <w:p w:rsidR="00A127D8" w:rsidRPr="00A127D8" w:rsidRDefault="00A127D8" w:rsidP="00A127D8">
      <w:pPr>
        <w:jc w:val="both"/>
        <w:rPr>
          <w:rFonts w:ascii="Arial" w:hAnsi="Arial" w:cs="Arial"/>
          <w:sz w:val="24"/>
          <w:szCs w:val="24"/>
          <w:lang w:val="sr-Cyrl-BA"/>
        </w:rPr>
      </w:pPr>
    </w:p>
    <w:p w:rsidR="00A127D8" w:rsidRPr="00A127D8" w:rsidRDefault="00A127D8" w:rsidP="00A127D8">
      <w:pPr>
        <w:tabs>
          <w:tab w:val="left" w:pos="1725"/>
        </w:tabs>
        <w:jc w:val="both"/>
        <w:rPr>
          <w:rFonts w:ascii="Arial" w:hAnsi="Arial" w:cs="Arial"/>
          <w:sz w:val="24"/>
          <w:szCs w:val="24"/>
          <w:lang w:val="sr-Cyrl-BA"/>
        </w:rPr>
      </w:pPr>
      <w:bookmarkStart w:id="0" w:name="_GoBack"/>
      <w:bookmarkEnd w:id="0"/>
    </w:p>
    <w:p w:rsidR="009D3720" w:rsidRPr="009D3720" w:rsidRDefault="009D3720" w:rsidP="009D3720">
      <w:pPr>
        <w:spacing w:after="0"/>
        <w:jc w:val="right"/>
        <w:rPr>
          <w:rFonts w:ascii="Arial" w:hAnsi="Arial" w:cs="Arial"/>
          <w:b/>
          <w:sz w:val="24"/>
          <w:szCs w:val="24"/>
          <w:lang w:val="sr-Cyrl-BA"/>
        </w:rPr>
      </w:pPr>
      <w:r w:rsidRPr="009D3720">
        <w:rPr>
          <w:rFonts w:ascii="Arial" w:hAnsi="Arial" w:cs="Arial"/>
          <w:b/>
          <w:sz w:val="24"/>
          <w:szCs w:val="24"/>
          <w:lang w:val="sr-Cyrl-BA"/>
        </w:rPr>
        <w:lastRenderedPageBreak/>
        <w:t>-ПРИЈЕДЛОГ-</w:t>
      </w:r>
    </w:p>
    <w:p w:rsidR="00A127D8" w:rsidRDefault="00A127D8" w:rsidP="009D3720">
      <w:pPr>
        <w:spacing w:after="0"/>
        <w:jc w:val="both"/>
        <w:rPr>
          <w:rFonts w:ascii="Arial" w:hAnsi="Arial" w:cs="Arial"/>
          <w:sz w:val="24"/>
          <w:szCs w:val="24"/>
        </w:rPr>
      </w:pPr>
      <w:r w:rsidRPr="00A127D8">
        <w:rPr>
          <w:rFonts w:ascii="Arial" w:hAnsi="Arial" w:cs="Arial"/>
          <w:sz w:val="24"/>
          <w:szCs w:val="24"/>
        </w:rPr>
        <w:t xml:space="preserve">На основу члана 5. Закона о јавним предузећима („Службени гласник Републике Српске“ бр. 75/04 и 78/11), члана 4. став (2) Закона о министарским, владиним и другим именовањима Републике Српске („Службени гласник Републике Српске“ број 41/03), члана 39. став (2) тачка 21) и члана 82. став (2) Закона о локалној самоуправи („Службени гласник Републике Српске“, бр. 97/16, 36/19 и 61/21), члана 15., 16. и 17. Статута Јавног предузећа Спортски центар „Servitium“ Градишка („Службени гласник града Градишка“ број 9/21 и 17/21), члана 36. став (2) тачка 23) и члана 87. Статута града Градишка („Службени гласник града Градишка“, бр. 4/17 и 5/19) Скупштина града Градишка, у функцији Скупштине Јавног предузећа Спортски центар „Servitium“ Градишка, на сједници одржаној дана </w:t>
      </w:r>
      <w:r w:rsidR="00CA57B2">
        <w:rPr>
          <w:rFonts w:ascii="Arial" w:hAnsi="Arial" w:cs="Arial"/>
          <w:sz w:val="24"/>
          <w:szCs w:val="24"/>
          <w:lang w:val="sr-Cyrl-BA"/>
        </w:rPr>
        <w:t>_________</w:t>
      </w:r>
      <w:r w:rsidRPr="00A127D8">
        <w:rPr>
          <w:rFonts w:ascii="Arial" w:hAnsi="Arial" w:cs="Arial"/>
          <w:sz w:val="24"/>
          <w:szCs w:val="24"/>
        </w:rPr>
        <w:t xml:space="preserve">. године донијела је </w:t>
      </w:r>
    </w:p>
    <w:p w:rsidR="00A127D8" w:rsidRPr="00A127D8" w:rsidRDefault="00A127D8" w:rsidP="00A127D8">
      <w:pPr>
        <w:jc w:val="both"/>
        <w:rPr>
          <w:rFonts w:ascii="Arial" w:hAnsi="Arial" w:cs="Arial"/>
          <w:sz w:val="24"/>
          <w:szCs w:val="24"/>
        </w:rPr>
      </w:pPr>
    </w:p>
    <w:p w:rsidR="00A127D8" w:rsidRPr="00CA57B2" w:rsidRDefault="00A127D8" w:rsidP="00CA57B2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CA57B2">
        <w:rPr>
          <w:rFonts w:ascii="Arial" w:hAnsi="Arial" w:cs="Arial"/>
          <w:b/>
          <w:sz w:val="24"/>
          <w:szCs w:val="24"/>
        </w:rPr>
        <w:t>Р Ј Е Ш Е Њ Е</w:t>
      </w:r>
    </w:p>
    <w:p w:rsidR="00CA57B2" w:rsidRPr="00CA57B2" w:rsidRDefault="00A127D8" w:rsidP="00CA57B2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CA57B2">
        <w:rPr>
          <w:rFonts w:ascii="Arial" w:hAnsi="Arial" w:cs="Arial"/>
          <w:b/>
          <w:sz w:val="24"/>
          <w:szCs w:val="24"/>
        </w:rPr>
        <w:t xml:space="preserve">о именовању вршиоца дужности члана Надзорног одбора </w:t>
      </w:r>
    </w:p>
    <w:p w:rsidR="00A127D8" w:rsidRPr="00CA57B2" w:rsidRDefault="00A127D8" w:rsidP="00CA57B2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CA57B2">
        <w:rPr>
          <w:rFonts w:ascii="Arial" w:hAnsi="Arial" w:cs="Arial"/>
          <w:b/>
          <w:sz w:val="24"/>
          <w:szCs w:val="24"/>
        </w:rPr>
        <w:t>Јавног предузећа Спортски центар „Servitium“ Градишка</w:t>
      </w:r>
    </w:p>
    <w:p w:rsidR="00CA57B2" w:rsidRPr="00A127D8" w:rsidRDefault="00CA57B2" w:rsidP="00CA57B2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A127D8" w:rsidRPr="00A127D8" w:rsidRDefault="00A127D8" w:rsidP="00A127D8">
      <w:pPr>
        <w:jc w:val="both"/>
        <w:rPr>
          <w:rFonts w:ascii="Arial" w:hAnsi="Arial" w:cs="Arial"/>
          <w:sz w:val="24"/>
          <w:szCs w:val="24"/>
        </w:rPr>
      </w:pPr>
      <w:r w:rsidRPr="00A127D8">
        <w:rPr>
          <w:rFonts w:ascii="Arial" w:hAnsi="Arial" w:cs="Arial"/>
          <w:sz w:val="24"/>
          <w:szCs w:val="24"/>
        </w:rPr>
        <w:t xml:space="preserve">1. </w:t>
      </w:r>
      <w:r>
        <w:rPr>
          <w:rFonts w:ascii="Arial" w:hAnsi="Arial" w:cs="Arial"/>
          <w:sz w:val="24"/>
          <w:szCs w:val="24"/>
          <w:lang w:val="sr-Cyrl-BA"/>
        </w:rPr>
        <w:t>Јелана Сладојевић  Крунић</w:t>
      </w:r>
      <w:r w:rsidR="00193FA9">
        <w:rPr>
          <w:rFonts w:ascii="Arial" w:hAnsi="Arial" w:cs="Arial"/>
          <w:sz w:val="24"/>
          <w:szCs w:val="24"/>
          <w:lang w:val="sr-Cyrl-BA"/>
        </w:rPr>
        <w:t>, дипломирани правник из Градишке</w:t>
      </w:r>
      <w:r w:rsidR="00193FA9" w:rsidRPr="00A127D8">
        <w:rPr>
          <w:rFonts w:ascii="Arial" w:hAnsi="Arial" w:cs="Arial"/>
          <w:sz w:val="24"/>
          <w:szCs w:val="24"/>
        </w:rPr>
        <w:t xml:space="preserve"> </w:t>
      </w:r>
      <w:r w:rsidRPr="00A127D8">
        <w:rPr>
          <w:rFonts w:ascii="Arial" w:hAnsi="Arial" w:cs="Arial"/>
          <w:sz w:val="24"/>
          <w:szCs w:val="24"/>
        </w:rPr>
        <w:t xml:space="preserve">именује се за вршиоца дужности члана Надзорног одбора Јавног предузећа Спортски центар „Servitium“ Градишка. </w:t>
      </w:r>
    </w:p>
    <w:p w:rsidR="00A127D8" w:rsidRPr="00A127D8" w:rsidRDefault="00A127D8" w:rsidP="00A127D8">
      <w:pPr>
        <w:jc w:val="both"/>
        <w:rPr>
          <w:rFonts w:ascii="Arial" w:hAnsi="Arial" w:cs="Arial"/>
          <w:sz w:val="24"/>
          <w:szCs w:val="24"/>
        </w:rPr>
      </w:pPr>
      <w:r w:rsidRPr="00A127D8">
        <w:rPr>
          <w:rFonts w:ascii="Arial" w:hAnsi="Arial" w:cs="Arial"/>
          <w:sz w:val="24"/>
          <w:szCs w:val="24"/>
        </w:rPr>
        <w:t xml:space="preserve">2. Именовање из претходне тачке врши се са даном </w:t>
      </w:r>
      <w:r>
        <w:rPr>
          <w:rFonts w:ascii="Arial" w:hAnsi="Arial" w:cs="Arial"/>
          <w:sz w:val="24"/>
          <w:szCs w:val="24"/>
          <w:lang w:val="sr-Cyrl-BA"/>
        </w:rPr>
        <w:t>21.2.2025</w:t>
      </w:r>
      <w:r w:rsidRPr="00A127D8">
        <w:rPr>
          <w:rFonts w:ascii="Arial" w:hAnsi="Arial" w:cs="Arial"/>
          <w:sz w:val="24"/>
          <w:szCs w:val="24"/>
        </w:rPr>
        <w:t xml:space="preserve">. године на период до окончања поступка избора члана Надзорног одбора по јавном конкурсу. </w:t>
      </w:r>
    </w:p>
    <w:p w:rsidR="00A127D8" w:rsidRDefault="00A127D8" w:rsidP="00A127D8">
      <w:pPr>
        <w:jc w:val="both"/>
        <w:rPr>
          <w:rFonts w:ascii="Arial" w:hAnsi="Arial" w:cs="Arial"/>
          <w:sz w:val="24"/>
          <w:szCs w:val="24"/>
        </w:rPr>
      </w:pPr>
      <w:r w:rsidRPr="00A127D8">
        <w:rPr>
          <w:rFonts w:ascii="Arial" w:hAnsi="Arial" w:cs="Arial"/>
          <w:sz w:val="24"/>
          <w:szCs w:val="24"/>
        </w:rPr>
        <w:t>3. Рјешење ступа на снагу даном доношења, а објавиће се у „Службеном гласнику града Градишка“.</w:t>
      </w:r>
    </w:p>
    <w:p w:rsidR="00CA57B2" w:rsidRPr="00A127D8" w:rsidRDefault="00CA57B2" w:rsidP="00A127D8">
      <w:pPr>
        <w:jc w:val="both"/>
        <w:rPr>
          <w:rFonts w:ascii="Arial" w:hAnsi="Arial" w:cs="Arial"/>
          <w:sz w:val="24"/>
          <w:szCs w:val="24"/>
        </w:rPr>
      </w:pPr>
    </w:p>
    <w:p w:rsidR="00CA57B2" w:rsidRPr="00CA57B2" w:rsidRDefault="00A127D8" w:rsidP="00CA57B2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CA57B2">
        <w:rPr>
          <w:rFonts w:ascii="Arial" w:hAnsi="Arial" w:cs="Arial"/>
          <w:b/>
          <w:sz w:val="24"/>
          <w:szCs w:val="24"/>
        </w:rPr>
        <w:t>Образложење</w:t>
      </w:r>
    </w:p>
    <w:p w:rsidR="00CA57B2" w:rsidRDefault="00A127D8" w:rsidP="00CA57B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127D8">
        <w:rPr>
          <w:rFonts w:ascii="Arial" w:hAnsi="Arial" w:cs="Arial"/>
          <w:sz w:val="24"/>
          <w:szCs w:val="24"/>
        </w:rPr>
        <w:t xml:space="preserve">Скупштина града Градишка је разрјешила једног члана Надзорног одбора Јавног предузећа Спортски центар „Servitium“ Градишка </w:t>
      </w:r>
      <w:r>
        <w:rPr>
          <w:rFonts w:ascii="Arial" w:hAnsi="Arial" w:cs="Arial"/>
          <w:sz w:val="24"/>
          <w:szCs w:val="24"/>
          <w:lang w:val="sr-Cyrl-BA"/>
        </w:rPr>
        <w:t xml:space="preserve">на властити </w:t>
      </w:r>
      <w:r w:rsidR="00CA57B2">
        <w:rPr>
          <w:rFonts w:ascii="Arial" w:hAnsi="Arial" w:cs="Arial"/>
          <w:sz w:val="24"/>
          <w:szCs w:val="24"/>
          <w:lang w:val="sr-Cyrl-BA"/>
        </w:rPr>
        <w:t>захтјев</w:t>
      </w:r>
      <w:r w:rsidRPr="00A127D8">
        <w:rPr>
          <w:rFonts w:ascii="Arial" w:hAnsi="Arial" w:cs="Arial"/>
          <w:sz w:val="24"/>
          <w:szCs w:val="24"/>
        </w:rPr>
        <w:t>. Из наведеног разлога било је неопходно именовати вршиоца дужности члана Надзорног одбора до спровођења поступка јавне конкуренције за избор и именовање члана Надзорног одбора Јавног предузећа Спортски центар „Servitium“ Градишка на мандатни период. Предложени кандидат испуњава опште и посебне услове за обављање дужности члана Надзорног одбора прописане Законом и Статутом Јавног предузећа. На основу наведеног ријешено је као у диспозитиву</w:t>
      </w:r>
      <w:r w:rsidR="00193FA9">
        <w:rPr>
          <w:rFonts w:ascii="Arial" w:hAnsi="Arial" w:cs="Arial"/>
          <w:sz w:val="24"/>
          <w:szCs w:val="24"/>
          <w:lang w:val="sr-Cyrl-BA"/>
        </w:rPr>
        <w:t>.</w:t>
      </w:r>
      <w:r w:rsidRPr="00A127D8">
        <w:rPr>
          <w:rFonts w:ascii="Arial" w:hAnsi="Arial" w:cs="Arial"/>
          <w:sz w:val="24"/>
          <w:szCs w:val="24"/>
        </w:rPr>
        <w:t xml:space="preserve"> </w:t>
      </w:r>
    </w:p>
    <w:p w:rsidR="00CA57B2" w:rsidRDefault="00CA57B2" w:rsidP="00CA57B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CA57B2" w:rsidRPr="00A127D8" w:rsidRDefault="00A127D8" w:rsidP="00CA57B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A57B2">
        <w:rPr>
          <w:rFonts w:ascii="Arial" w:hAnsi="Arial" w:cs="Arial"/>
          <w:b/>
          <w:sz w:val="24"/>
          <w:szCs w:val="24"/>
        </w:rPr>
        <w:t>Поука о правном средству:</w:t>
      </w:r>
      <w:r w:rsidRPr="00A127D8">
        <w:rPr>
          <w:rFonts w:ascii="Arial" w:hAnsi="Arial" w:cs="Arial"/>
          <w:sz w:val="24"/>
          <w:szCs w:val="24"/>
        </w:rPr>
        <w:t xml:space="preserve"> Против овог рјешења не може се уложити жалба, али се може покренути управни спор</w:t>
      </w:r>
      <w:r w:rsidR="00CA57B2" w:rsidRPr="00CA57B2">
        <w:rPr>
          <w:rFonts w:ascii="Arial" w:hAnsi="Arial" w:cs="Arial"/>
          <w:sz w:val="24"/>
          <w:szCs w:val="24"/>
        </w:rPr>
        <w:t xml:space="preserve"> </w:t>
      </w:r>
      <w:r w:rsidR="00CA57B2" w:rsidRPr="00A127D8">
        <w:rPr>
          <w:rFonts w:ascii="Arial" w:hAnsi="Arial" w:cs="Arial"/>
          <w:sz w:val="24"/>
          <w:szCs w:val="24"/>
        </w:rPr>
        <w:t>подношењем тужбе Окружном суду</w:t>
      </w:r>
      <w:r w:rsidR="00CA57B2" w:rsidRPr="00A127D8">
        <w:rPr>
          <w:rFonts w:ascii="Arial" w:hAnsi="Arial" w:cs="Arial"/>
          <w:sz w:val="24"/>
          <w:szCs w:val="24"/>
          <w:lang w:val="sr-Cyrl-BA"/>
        </w:rPr>
        <w:t xml:space="preserve"> </w:t>
      </w:r>
      <w:r w:rsidR="00CA57B2" w:rsidRPr="00A127D8">
        <w:rPr>
          <w:rFonts w:ascii="Arial" w:hAnsi="Arial" w:cs="Arial"/>
          <w:sz w:val="24"/>
          <w:szCs w:val="24"/>
        </w:rPr>
        <w:t>Бања Лука у року од 30 дана од дана</w:t>
      </w:r>
      <w:r w:rsidR="00CA57B2" w:rsidRPr="00A127D8">
        <w:rPr>
          <w:rFonts w:ascii="Arial" w:hAnsi="Arial" w:cs="Arial"/>
          <w:sz w:val="24"/>
          <w:szCs w:val="24"/>
          <w:lang w:val="sr-Cyrl-BA"/>
        </w:rPr>
        <w:t xml:space="preserve"> </w:t>
      </w:r>
      <w:r w:rsidR="00CA57B2" w:rsidRPr="00A127D8">
        <w:rPr>
          <w:rFonts w:ascii="Arial" w:hAnsi="Arial" w:cs="Arial"/>
          <w:sz w:val="24"/>
          <w:szCs w:val="24"/>
        </w:rPr>
        <w:t>пријема рјешења. Тужба се подноси</w:t>
      </w:r>
      <w:r w:rsidR="00CA57B2" w:rsidRPr="00A127D8">
        <w:rPr>
          <w:rFonts w:ascii="Arial" w:hAnsi="Arial" w:cs="Arial"/>
          <w:sz w:val="24"/>
          <w:szCs w:val="24"/>
          <w:lang w:val="sr-Cyrl-BA"/>
        </w:rPr>
        <w:t xml:space="preserve"> </w:t>
      </w:r>
      <w:r w:rsidR="00CA57B2" w:rsidRPr="00A127D8">
        <w:rPr>
          <w:rFonts w:ascii="Arial" w:hAnsi="Arial" w:cs="Arial"/>
          <w:sz w:val="24"/>
          <w:szCs w:val="24"/>
        </w:rPr>
        <w:t>непосредно суду у два примјерка.</w:t>
      </w:r>
    </w:p>
    <w:p w:rsidR="00CA57B2" w:rsidRDefault="00CA57B2" w:rsidP="00CA57B2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BA"/>
        </w:rPr>
      </w:pPr>
      <w:r w:rsidRPr="00A127D8">
        <w:rPr>
          <w:rFonts w:ascii="Arial" w:hAnsi="Arial" w:cs="Arial"/>
          <w:noProof/>
          <w:sz w:val="24"/>
          <w:szCs w:val="24"/>
          <w:lang w:eastAsia="sr-Latn-BA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65EC057E" wp14:editId="2A9BAA96">
                <wp:simplePos x="0" y="0"/>
                <wp:positionH relativeFrom="margin">
                  <wp:align>right</wp:align>
                </wp:positionH>
                <wp:positionV relativeFrom="paragraph">
                  <wp:posOffset>59055</wp:posOffset>
                </wp:positionV>
                <wp:extent cx="2533650" cy="1404620"/>
                <wp:effectExtent l="0" t="0" r="0" b="0"/>
                <wp:wrapSquare wrapText="bothSides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3365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A57B2" w:rsidRDefault="00CA57B2" w:rsidP="00CA57B2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sr-Cyrl-BA"/>
                              </w:rPr>
                            </w:pPr>
                            <w:r w:rsidRPr="005413DA"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sr-Cyrl-BA"/>
                              </w:rPr>
                              <w:t xml:space="preserve">ПРЕДСЈЕДНИК </w:t>
                            </w:r>
                          </w:p>
                          <w:p w:rsidR="00CA57B2" w:rsidRDefault="00CA57B2" w:rsidP="00CA57B2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sr-Cyrl-BA"/>
                              </w:rPr>
                            </w:pPr>
                            <w:r w:rsidRPr="005413DA"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sr-Cyrl-BA"/>
                              </w:rPr>
                              <w:t>СКУПШТИНЕ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sr-Cyrl-BA"/>
                              </w:rPr>
                              <w:t xml:space="preserve"> ГРАДА</w:t>
                            </w:r>
                          </w:p>
                          <w:p w:rsidR="00CA57B2" w:rsidRPr="005413DA" w:rsidRDefault="00CA57B2" w:rsidP="00CA57B2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sr-Cyrl-BA"/>
                              </w:rPr>
                            </w:pPr>
                          </w:p>
                          <w:p w:rsidR="00CA57B2" w:rsidRPr="005413DA" w:rsidRDefault="00CA57B2" w:rsidP="00CA57B2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5413DA"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sr-Cyrl-BA"/>
                              </w:rPr>
                              <w:t>Рената Обрадовић - Поповић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5EC057E" id="_x0000_s1027" type="#_x0000_t202" style="position:absolute;left:0;text-align:left;margin-left:148.3pt;margin-top:4.65pt;width:199.5pt;height:110.6pt;z-index:251661312;visibility:visible;mso-wrap-style:square;mso-width-percent: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" stroked="f">
                <v:textbox style="mso-fit-shape-to-text:t">
                  <w:txbxContent>
                    <w:p w:rsidR="00CA57B2" w:rsidRDefault="00CA57B2" w:rsidP="00CA57B2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sz w:val="24"/>
                          <w:szCs w:val="24"/>
                          <w:lang w:val="sr-Cyrl-BA"/>
                        </w:rPr>
                      </w:pPr>
                      <w:r w:rsidRPr="005413DA">
                        <w:rPr>
                          <w:rFonts w:ascii="Arial" w:hAnsi="Arial" w:cs="Arial"/>
                          <w:sz w:val="24"/>
                          <w:szCs w:val="24"/>
                          <w:lang w:val="sr-Cyrl-BA"/>
                        </w:rPr>
                        <w:t xml:space="preserve">ПРЕДСЈЕДНИК </w:t>
                      </w:r>
                    </w:p>
                    <w:p w:rsidR="00CA57B2" w:rsidRDefault="00CA57B2" w:rsidP="00CA57B2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sz w:val="24"/>
                          <w:szCs w:val="24"/>
                          <w:lang w:val="sr-Cyrl-BA"/>
                        </w:rPr>
                      </w:pPr>
                      <w:r w:rsidRPr="005413DA">
                        <w:rPr>
                          <w:rFonts w:ascii="Arial" w:hAnsi="Arial" w:cs="Arial"/>
                          <w:sz w:val="24"/>
                          <w:szCs w:val="24"/>
                          <w:lang w:val="sr-Cyrl-BA"/>
                        </w:rPr>
                        <w:t>СКУПШТИНЕ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  <w:lang w:val="sr-Cyrl-BA"/>
                        </w:rPr>
                        <w:t xml:space="preserve"> ГРАДА</w:t>
                      </w:r>
                    </w:p>
                    <w:p w:rsidR="00CA57B2" w:rsidRPr="005413DA" w:rsidRDefault="00CA57B2" w:rsidP="00CA57B2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sz w:val="24"/>
                          <w:szCs w:val="24"/>
                          <w:lang w:val="sr-Cyrl-BA"/>
                        </w:rPr>
                      </w:pPr>
                    </w:p>
                    <w:p w:rsidR="00CA57B2" w:rsidRPr="005413DA" w:rsidRDefault="00CA57B2" w:rsidP="00CA57B2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5413DA">
                        <w:rPr>
                          <w:rFonts w:ascii="Arial" w:hAnsi="Arial" w:cs="Arial"/>
                          <w:sz w:val="24"/>
                          <w:szCs w:val="24"/>
                          <w:lang w:val="sr-Cyrl-BA"/>
                        </w:rPr>
                        <w:t>Рената Обрадовић - Поповић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CA57B2" w:rsidRPr="00A127D8" w:rsidRDefault="00CA57B2" w:rsidP="00CA57B2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BA"/>
        </w:rPr>
      </w:pPr>
      <w:r w:rsidRPr="00A127D8">
        <w:rPr>
          <w:rFonts w:ascii="Arial" w:hAnsi="Arial" w:cs="Arial"/>
          <w:sz w:val="24"/>
          <w:szCs w:val="24"/>
          <w:lang w:val="sr-Cyrl-BA"/>
        </w:rPr>
        <w:t xml:space="preserve">Број: </w:t>
      </w:r>
    </w:p>
    <w:p w:rsidR="00CA57B2" w:rsidRPr="00A127D8" w:rsidRDefault="00CA57B2" w:rsidP="00CA57B2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BA"/>
        </w:rPr>
      </w:pPr>
      <w:r w:rsidRPr="00A127D8">
        <w:rPr>
          <w:rFonts w:ascii="Arial" w:hAnsi="Arial" w:cs="Arial"/>
          <w:sz w:val="24"/>
          <w:szCs w:val="24"/>
          <w:lang w:val="sr-Cyrl-BA"/>
        </w:rPr>
        <w:t>Датум:</w:t>
      </w:r>
    </w:p>
    <w:p w:rsidR="00A127D8" w:rsidRPr="00A127D8" w:rsidRDefault="00CA57B2" w:rsidP="00CA57B2">
      <w:pPr>
        <w:jc w:val="both"/>
        <w:rPr>
          <w:rFonts w:ascii="Arial" w:hAnsi="Arial" w:cs="Arial"/>
          <w:sz w:val="24"/>
          <w:szCs w:val="24"/>
          <w:lang w:val="sr-Cyrl-BA"/>
        </w:rPr>
      </w:pPr>
      <w:r w:rsidRPr="00A127D8">
        <w:rPr>
          <w:rFonts w:ascii="Arial" w:hAnsi="Arial" w:cs="Arial"/>
          <w:sz w:val="24"/>
          <w:szCs w:val="24"/>
          <w:lang w:val="sr-Cyrl-BA"/>
        </w:rPr>
        <w:t>Градишка</w:t>
      </w:r>
      <w:r w:rsidR="00A127D8" w:rsidRPr="00A127D8">
        <w:rPr>
          <w:rFonts w:ascii="Arial" w:hAnsi="Arial" w:cs="Arial"/>
          <w:sz w:val="24"/>
          <w:szCs w:val="24"/>
        </w:rPr>
        <w:t xml:space="preserve"> </w:t>
      </w:r>
    </w:p>
    <w:sectPr w:rsidR="00A127D8" w:rsidRPr="00A127D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6576"/>
    <w:rsid w:val="00193FA9"/>
    <w:rsid w:val="002F1A1D"/>
    <w:rsid w:val="00676576"/>
    <w:rsid w:val="006A699A"/>
    <w:rsid w:val="009D3720"/>
    <w:rsid w:val="00A127D8"/>
    <w:rsid w:val="00CA57B2"/>
    <w:rsid w:val="00E81D2E"/>
    <w:rsid w:val="00EA781D"/>
    <w:rsid w:val="00FE1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8D1CD6E-6E46-44E5-B19E-FE405C1C10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r-Latn-B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</TotalTime>
  <Pages>2</Pages>
  <Words>608</Words>
  <Characters>3470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Miomir Drakulić</dc:creator>
  <cp:keywords/>
  <dc:description/>
  <cp:lastModifiedBy>Miomir Drakulić</cp:lastModifiedBy>
  <cp:revision>2</cp:revision>
  <dcterms:created xsi:type="dcterms:W3CDTF">2025-02-11T08:58:00Z</dcterms:created>
  <dcterms:modified xsi:type="dcterms:W3CDTF">2025-02-11T13:57:00Z</dcterms:modified>
</cp:coreProperties>
</file>