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79725C" w14:textId="77777777" w:rsidR="00DC6826" w:rsidRDefault="002D6320" w:rsidP="00ED48FE">
      <w:pPr>
        <w:jc w:val="right"/>
        <w:rPr>
          <w:rFonts w:ascii="Arial" w:hAnsi="Arial" w:cs="Arial"/>
          <w:b/>
          <w:bCs/>
          <w:lang w:val="sr-Cyrl-BA"/>
        </w:rPr>
      </w:pPr>
      <w:r w:rsidRPr="004C3DEF">
        <w:rPr>
          <w:rFonts w:ascii="Arial" w:hAnsi="Arial" w:cs="Arial"/>
          <w:b/>
          <w:bCs/>
          <w:lang w:val="sr-Cyrl-BA"/>
        </w:rPr>
        <w:t>ПРИЈЕДЛОГ</w:t>
      </w:r>
    </w:p>
    <w:p w14:paraId="6D6BACA7" w14:textId="3B3E135C" w:rsidR="008977EE" w:rsidRPr="004C3DEF" w:rsidRDefault="002D6320" w:rsidP="00ED48FE">
      <w:pPr>
        <w:jc w:val="right"/>
        <w:rPr>
          <w:rFonts w:ascii="Arial" w:hAnsi="Arial" w:cs="Arial"/>
          <w:b/>
          <w:bCs/>
          <w:lang w:val="sr-Cyrl-BA"/>
        </w:rPr>
      </w:pPr>
      <w:r w:rsidRPr="004C3DEF">
        <w:rPr>
          <w:rFonts w:ascii="Arial" w:hAnsi="Arial" w:cs="Arial"/>
          <w:b/>
          <w:bCs/>
          <w:lang w:val="sr-Cyrl-BA"/>
        </w:rPr>
        <w:t xml:space="preserve"> </w:t>
      </w:r>
    </w:p>
    <w:p w14:paraId="5715518F" w14:textId="710C8CF1" w:rsidR="00972EE5" w:rsidRPr="004C3DEF" w:rsidRDefault="007C7AC7" w:rsidP="00125D2B">
      <w:pPr>
        <w:ind w:firstLine="708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На основу члана </w:t>
      </w:r>
      <w:r w:rsidR="00F67EC7" w:rsidRPr="004C3DEF">
        <w:rPr>
          <w:rFonts w:ascii="Arial" w:hAnsi="Arial" w:cs="Arial"/>
          <w:lang w:val="sr-Cyrl-BA"/>
        </w:rPr>
        <w:t>7. став 4. Закона о комуналним дјелатностима („Службени гласник Републике Српске“ бр</w:t>
      </w:r>
      <w:r w:rsidR="009B2E76" w:rsidRPr="004C3DEF">
        <w:rPr>
          <w:rFonts w:ascii="Arial" w:hAnsi="Arial" w:cs="Arial"/>
          <w:lang w:val="sr-Latn-BA"/>
        </w:rPr>
        <w:t>.</w:t>
      </w:r>
      <w:r w:rsidR="00F67EC7" w:rsidRPr="004C3DEF">
        <w:rPr>
          <w:rFonts w:ascii="Arial" w:hAnsi="Arial" w:cs="Arial"/>
          <w:lang w:val="sr-Cyrl-BA"/>
        </w:rPr>
        <w:t xml:space="preserve"> 124/11 и 100/17), чл</w:t>
      </w:r>
      <w:r w:rsidR="006D7C92" w:rsidRPr="004C3DEF">
        <w:rPr>
          <w:rFonts w:ascii="Arial" w:hAnsi="Arial" w:cs="Arial"/>
          <w:lang w:val="sr-Latn-BA"/>
        </w:rPr>
        <w:t>.</w:t>
      </w:r>
      <w:r w:rsidR="00F67EC7" w:rsidRPr="004C3DEF">
        <w:rPr>
          <w:rFonts w:ascii="Arial" w:hAnsi="Arial" w:cs="Arial"/>
          <w:lang w:val="sr-Cyrl-BA"/>
        </w:rPr>
        <w:t xml:space="preserve">  36. и 87. Статута Града Градишка („Службени гласник општине Градишка“ број</w:t>
      </w:r>
      <w:r w:rsidR="009B2E76" w:rsidRPr="004C3DEF">
        <w:rPr>
          <w:rFonts w:ascii="Arial" w:hAnsi="Arial" w:cs="Arial"/>
          <w:lang w:val="sr-Latn-BA"/>
        </w:rPr>
        <w:t>:</w:t>
      </w:r>
      <w:r w:rsidR="00F67EC7" w:rsidRPr="004C3DEF">
        <w:rPr>
          <w:rFonts w:ascii="Arial" w:hAnsi="Arial" w:cs="Arial"/>
          <w:lang w:val="sr-Cyrl-BA"/>
        </w:rPr>
        <w:t xml:space="preserve"> 4/17 и „Службени гласник града Градишка“ број</w:t>
      </w:r>
      <w:r w:rsidR="009B2E76" w:rsidRPr="004C3DEF">
        <w:rPr>
          <w:rFonts w:ascii="Arial" w:hAnsi="Arial" w:cs="Arial"/>
          <w:lang w:val="sr-Latn-BA"/>
        </w:rPr>
        <w:t>:</w:t>
      </w:r>
      <w:r w:rsidR="00F67EC7" w:rsidRPr="004C3DEF">
        <w:rPr>
          <w:rFonts w:ascii="Arial" w:hAnsi="Arial" w:cs="Arial"/>
          <w:lang w:val="sr-Cyrl-BA"/>
        </w:rPr>
        <w:t xml:space="preserve"> 5/19) и члана 31. Одлуке о комуналним дјелатностима</w:t>
      </w:r>
      <w:r w:rsidR="0060694F" w:rsidRPr="004C3DEF">
        <w:rPr>
          <w:rFonts w:ascii="Arial" w:hAnsi="Arial" w:cs="Arial"/>
          <w:lang w:val="sr-Cyrl-BA"/>
        </w:rPr>
        <w:t xml:space="preserve"> </w:t>
      </w:r>
      <w:r w:rsidR="00F67EC7" w:rsidRPr="004C3DEF">
        <w:rPr>
          <w:rFonts w:ascii="Arial" w:hAnsi="Arial" w:cs="Arial"/>
          <w:lang w:val="sr-Cyrl-BA"/>
        </w:rPr>
        <w:t xml:space="preserve">(„Службени гласник општине Градишка“ бр. 3/13, 6/18 и 15/18 и „Службени гласник града Градишка“ број 11/19), </w:t>
      </w:r>
      <w:r w:rsidR="0060694F" w:rsidRPr="004C3DEF">
        <w:rPr>
          <w:rFonts w:ascii="Arial" w:hAnsi="Arial" w:cs="Arial"/>
          <w:lang w:val="sr-Cyrl-BA"/>
        </w:rPr>
        <w:t xml:space="preserve">Скупштина </w:t>
      </w:r>
      <w:r w:rsidR="00ED2FCC" w:rsidRPr="004C3DEF">
        <w:rPr>
          <w:rFonts w:ascii="Arial" w:hAnsi="Arial" w:cs="Arial"/>
          <w:lang w:val="sr-Cyrl-CS"/>
        </w:rPr>
        <w:t>града</w:t>
      </w:r>
      <w:r w:rsidR="0060694F" w:rsidRPr="004C3DEF">
        <w:rPr>
          <w:rFonts w:ascii="Arial" w:hAnsi="Arial" w:cs="Arial"/>
          <w:lang w:val="sr-Cyrl-BA"/>
        </w:rPr>
        <w:t xml:space="preserve"> </w:t>
      </w:r>
      <w:r w:rsidR="001F20AE" w:rsidRPr="004C3DEF">
        <w:rPr>
          <w:rFonts w:ascii="Arial" w:hAnsi="Arial" w:cs="Arial"/>
          <w:lang w:val="sr-Cyrl-BA"/>
        </w:rPr>
        <w:t>Градишка</w:t>
      </w:r>
      <w:r w:rsidR="00ED39F8" w:rsidRPr="004C3DEF">
        <w:rPr>
          <w:rFonts w:ascii="Arial" w:hAnsi="Arial" w:cs="Arial"/>
          <w:lang w:val="sr-Cyrl-BA"/>
        </w:rPr>
        <w:t xml:space="preserve"> </w:t>
      </w:r>
      <w:r w:rsidR="0060694F" w:rsidRPr="004C3DEF">
        <w:rPr>
          <w:rFonts w:ascii="Arial" w:hAnsi="Arial" w:cs="Arial"/>
          <w:lang w:val="sr-Cyrl-BA"/>
        </w:rPr>
        <w:t xml:space="preserve">на </w:t>
      </w:r>
      <w:r w:rsidR="00F67EC7" w:rsidRPr="004C3DEF">
        <w:rPr>
          <w:rFonts w:ascii="Arial" w:hAnsi="Arial" w:cs="Arial"/>
          <w:bCs/>
          <w:lang w:val="sr-Cyrl-BA"/>
        </w:rPr>
        <w:t>___</w:t>
      </w:r>
      <w:r w:rsidR="00A24856" w:rsidRPr="004C3DEF">
        <w:rPr>
          <w:rFonts w:ascii="Arial" w:hAnsi="Arial" w:cs="Arial"/>
          <w:bCs/>
          <w:lang w:val="sr-Cyrl-BA"/>
        </w:rPr>
        <w:t xml:space="preserve"> </w:t>
      </w:r>
      <w:r w:rsidR="0060694F" w:rsidRPr="004C3DEF">
        <w:rPr>
          <w:rFonts w:ascii="Arial" w:hAnsi="Arial" w:cs="Arial"/>
          <w:lang w:val="sr-Cyrl-BA"/>
        </w:rPr>
        <w:t xml:space="preserve">редовној сједници одржаној дана </w:t>
      </w:r>
      <w:r w:rsidR="00F67EC7" w:rsidRPr="004C3DEF">
        <w:rPr>
          <w:rFonts w:ascii="Arial" w:hAnsi="Arial" w:cs="Arial"/>
          <w:lang w:val="sr-Cyrl-BA"/>
        </w:rPr>
        <w:t>_____________</w:t>
      </w:r>
      <w:r w:rsidR="0060694F" w:rsidRPr="004C3DEF">
        <w:rPr>
          <w:rFonts w:ascii="Arial" w:hAnsi="Arial" w:cs="Arial"/>
          <w:lang w:val="sr-Cyrl-BA"/>
        </w:rPr>
        <w:t xml:space="preserve">. </w:t>
      </w:r>
      <w:r w:rsidR="00FF00DB" w:rsidRPr="004C3DEF">
        <w:rPr>
          <w:rFonts w:ascii="Arial" w:hAnsi="Arial" w:cs="Arial"/>
          <w:lang w:val="sr-Cyrl-BA"/>
        </w:rPr>
        <w:t>г</w:t>
      </w:r>
      <w:r w:rsidR="0060694F" w:rsidRPr="004C3DEF">
        <w:rPr>
          <w:rFonts w:ascii="Arial" w:hAnsi="Arial" w:cs="Arial"/>
          <w:lang w:val="sr-Cyrl-BA"/>
        </w:rPr>
        <w:t>одине</w:t>
      </w:r>
      <w:r w:rsidR="004361D8" w:rsidRPr="004C3DEF">
        <w:rPr>
          <w:rFonts w:ascii="Arial" w:hAnsi="Arial" w:cs="Arial"/>
          <w:lang w:val="sr-Cyrl-BA"/>
        </w:rPr>
        <w:t>,</w:t>
      </w:r>
      <w:r w:rsidR="0060694F" w:rsidRPr="004C3DEF">
        <w:rPr>
          <w:rFonts w:ascii="Arial" w:hAnsi="Arial" w:cs="Arial"/>
          <w:lang w:val="sr-Cyrl-BA"/>
        </w:rPr>
        <w:t xml:space="preserve"> дон</w:t>
      </w:r>
      <w:r w:rsidR="0081123A" w:rsidRPr="004C3DEF">
        <w:rPr>
          <w:rFonts w:ascii="Arial" w:hAnsi="Arial" w:cs="Arial"/>
          <w:lang w:val="sr-Cyrl-BA"/>
        </w:rPr>
        <w:t>оси</w:t>
      </w:r>
      <w:r w:rsidR="004361D8" w:rsidRPr="004C3DEF">
        <w:rPr>
          <w:rFonts w:ascii="Arial" w:hAnsi="Arial" w:cs="Arial"/>
          <w:lang w:val="sr-Cyrl-BA"/>
        </w:rPr>
        <w:t>:</w:t>
      </w:r>
    </w:p>
    <w:p w14:paraId="52339315" w14:textId="77777777" w:rsidR="00125D2B" w:rsidRPr="004C3DEF" w:rsidRDefault="00125D2B" w:rsidP="00125D2B">
      <w:pPr>
        <w:ind w:firstLine="708"/>
        <w:jc w:val="both"/>
        <w:rPr>
          <w:rFonts w:ascii="Arial" w:hAnsi="Arial" w:cs="Arial"/>
          <w:lang w:val="sr-Cyrl-BA"/>
        </w:rPr>
      </w:pPr>
    </w:p>
    <w:p w14:paraId="67E6ADD1" w14:textId="77777777" w:rsidR="0060694F" w:rsidRPr="004C3DEF" w:rsidRDefault="00FF00DB" w:rsidP="0060694F">
      <w:pPr>
        <w:spacing w:after="0"/>
        <w:jc w:val="center"/>
        <w:rPr>
          <w:rFonts w:ascii="Arial" w:hAnsi="Arial" w:cs="Arial"/>
          <w:b/>
          <w:lang w:val="sr-Cyrl-BA"/>
        </w:rPr>
      </w:pPr>
      <w:r w:rsidRPr="004C3DEF">
        <w:rPr>
          <w:rFonts w:ascii="Arial" w:hAnsi="Arial" w:cs="Arial"/>
          <w:b/>
          <w:lang w:val="sr-Cyrl-BA"/>
        </w:rPr>
        <w:t xml:space="preserve">ОДЛУКУ </w:t>
      </w:r>
    </w:p>
    <w:p w14:paraId="20179B89" w14:textId="77777777" w:rsidR="00F67EC7" w:rsidRPr="004C3DEF" w:rsidRDefault="00ED2FCC" w:rsidP="0060694F">
      <w:pPr>
        <w:spacing w:after="0"/>
        <w:jc w:val="center"/>
        <w:rPr>
          <w:rFonts w:ascii="Arial" w:hAnsi="Arial" w:cs="Arial"/>
          <w:b/>
          <w:lang w:val="sr-Cyrl-BA"/>
        </w:rPr>
      </w:pPr>
      <w:r w:rsidRPr="004C3DEF">
        <w:rPr>
          <w:rFonts w:ascii="Arial" w:hAnsi="Arial" w:cs="Arial"/>
          <w:b/>
          <w:lang w:val="sr-Latn-BA"/>
        </w:rPr>
        <w:t>o</w:t>
      </w:r>
      <w:r w:rsidR="0060694F" w:rsidRPr="004C3DEF">
        <w:rPr>
          <w:rFonts w:ascii="Arial" w:hAnsi="Arial" w:cs="Arial"/>
          <w:b/>
          <w:lang w:val="sr-Cyrl-BA"/>
        </w:rPr>
        <w:t xml:space="preserve"> </w:t>
      </w:r>
      <w:r w:rsidR="00F67EC7" w:rsidRPr="004C3DEF">
        <w:rPr>
          <w:rFonts w:ascii="Arial" w:hAnsi="Arial" w:cs="Arial"/>
          <w:b/>
          <w:lang w:val="sr-Cyrl-BA"/>
        </w:rPr>
        <w:t xml:space="preserve">предаји на управљање, кориштење и одржавање комуналних објеката </w:t>
      </w:r>
    </w:p>
    <w:p w14:paraId="17A72716" w14:textId="5C576702" w:rsidR="0060694F" w:rsidRPr="004C3DEF" w:rsidRDefault="00F67EC7" w:rsidP="0060694F">
      <w:pPr>
        <w:spacing w:after="0"/>
        <w:jc w:val="center"/>
        <w:rPr>
          <w:rFonts w:ascii="Arial" w:hAnsi="Arial" w:cs="Arial"/>
          <w:b/>
          <w:lang w:val="sr-Cyrl-BA"/>
        </w:rPr>
      </w:pPr>
      <w:r w:rsidRPr="004C3DEF">
        <w:rPr>
          <w:rFonts w:ascii="Arial" w:hAnsi="Arial" w:cs="Arial"/>
          <w:b/>
          <w:lang w:val="sr-Cyrl-BA"/>
        </w:rPr>
        <w:t>на сточној пијаци у Новој Тополи</w:t>
      </w:r>
    </w:p>
    <w:p w14:paraId="029329A6" w14:textId="69250744" w:rsidR="00DB1D03" w:rsidRDefault="00DB1D03" w:rsidP="0060694F">
      <w:pPr>
        <w:spacing w:after="0"/>
        <w:jc w:val="center"/>
        <w:rPr>
          <w:rFonts w:ascii="Arial" w:hAnsi="Arial" w:cs="Arial"/>
          <w:lang w:val="sr-Cyrl-BA"/>
        </w:rPr>
      </w:pPr>
    </w:p>
    <w:p w14:paraId="4C949F5B" w14:textId="77777777" w:rsidR="00DC6826" w:rsidRPr="004C3DEF" w:rsidRDefault="00DC6826" w:rsidP="0060694F">
      <w:pPr>
        <w:spacing w:after="0"/>
        <w:jc w:val="center"/>
        <w:rPr>
          <w:rFonts w:ascii="Arial" w:hAnsi="Arial" w:cs="Arial"/>
          <w:lang w:val="sr-Cyrl-BA"/>
        </w:rPr>
      </w:pPr>
    </w:p>
    <w:p w14:paraId="2254A197" w14:textId="77777777" w:rsidR="00F67EC7" w:rsidRPr="004C3DEF" w:rsidRDefault="00F67EC7" w:rsidP="0060694F">
      <w:pPr>
        <w:spacing w:after="0"/>
        <w:jc w:val="center"/>
        <w:rPr>
          <w:rFonts w:ascii="Arial" w:hAnsi="Arial" w:cs="Arial"/>
          <w:lang w:val="sr-Cyrl-BA"/>
        </w:rPr>
      </w:pPr>
    </w:p>
    <w:p w14:paraId="03E38D89" w14:textId="342581D1" w:rsidR="00F67EC7" w:rsidRPr="004C3DEF" w:rsidRDefault="00D005BE" w:rsidP="004C3DEF">
      <w:pPr>
        <w:spacing w:after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I</w:t>
      </w:r>
    </w:p>
    <w:p w14:paraId="58DB74B7" w14:textId="0B16EA9E" w:rsidR="00DD512D" w:rsidRPr="004C3DEF" w:rsidRDefault="00F67EC7" w:rsidP="006F15B9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Овом одлуком предај</w:t>
      </w:r>
      <w:r w:rsidR="00EA68AF" w:rsidRPr="004C3DEF">
        <w:rPr>
          <w:rFonts w:ascii="Arial" w:hAnsi="Arial" w:cs="Arial"/>
          <w:lang w:val="sr-Cyrl-BA"/>
        </w:rPr>
        <w:t>у</w:t>
      </w:r>
      <w:r w:rsidRPr="004C3DEF">
        <w:rPr>
          <w:rFonts w:ascii="Arial" w:hAnsi="Arial" w:cs="Arial"/>
          <w:lang w:val="sr-Cyrl-BA"/>
        </w:rPr>
        <w:t xml:space="preserve"> се на управљање, кориштење и одржавање </w:t>
      </w:r>
      <w:r w:rsidR="00D44CA3" w:rsidRPr="004C3DEF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hAnsi="Arial" w:cs="Arial"/>
          <w:lang w:val="sr-Cyrl-BA"/>
        </w:rPr>
        <w:t>комунални објек</w:t>
      </w:r>
      <w:r w:rsidR="00EA68AF" w:rsidRPr="004C3DEF">
        <w:rPr>
          <w:rFonts w:ascii="Arial" w:hAnsi="Arial" w:cs="Arial"/>
          <w:lang w:val="sr-Cyrl-BA"/>
        </w:rPr>
        <w:t>ти</w:t>
      </w:r>
      <w:r w:rsidRPr="004C3DEF">
        <w:rPr>
          <w:rFonts w:ascii="Arial" w:hAnsi="Arial" w:cs="Arial"/>
          <w:lang w:val="sr-Cyrl-BA"/>
        </w:rPr>
        <w:t xml:space="preserve"> на сточној пијаци у Новој Тополи КП „Градска чистоћа“ а.д. Градишка</w:t>
      </w:r>
      <w:r w:rsidR="006F15B9" w:rsidRPr="004C3DEF">
        <w:rPr>
          <w:rFonts w:ascii="Arial" w:hAnsi="Arial" w:cs="Arial"/>
          <w:lang w:val="sr-Cyrl-BA"/>
        </w:rPr>
        <w:t>, на земљишту означеном као к.ч. бр. 2128/1 и 2123 к.о. Нова Топола, за које је од стране Града Градишка издана употребна дозвола, број 02.04-360-57/23 од 21.12.2023. године</w:t>
      </w:r>
      <w:r w:rsidR="00EA68AF" w:rsidRPr="004C3DEF">
        <w:rPr>
          <w:rFonts w:ascii="Arial" w:hAnsi="Arial" w:cs="Arial"/>
          <w:lang w:val="sr-Cyrl-BA"/>
        </w:rPr>
        <w:t>.</w:t>
      </w:r>
    </w:p>
    <w:p w14:paraId="761979E7" w14:textId="77777777" w:rsidR="00FF00DB" w:rsidRPr="004C3DEF" w:rsidRDefault="00FF00DB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4A668290" w14:textId="1B9C30ED" w:rsidR="00FF00DB" w:rsidRPr="004C3DEF" w:rsidRDefault="00D005BE" w:rsidP="00FF00D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II</w:t>
      </w:r>
    </w:p>
    <w:p w14:paraId="59AB9AAA" w14:textId="49F32F3E" w:rsidR="00DD512D" w:rsidRPr="004C3DEF" w:rsidRDefault="006F15B9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Комунални објекти из тачке </w:t>
      </w:r>
      <w:r w:rsidRPr="004C3DEF">
        <w:rPr>
          <w:rFonts w:ascii="Arial" w:hAnsi="Arial" w:cs="Arial"/>
          <w:lang w:val="sr-Latn-BA"/>
        </w:rPr>
        <w:t xml:space="preserve">I </w:t>
      </w:r>
      <w:r w:rsidRPr="004C3DEF">
        <w:rPr>
          <w:rFonts w:ascii="Arial" w:hAnsi="Arial" w:cs="Arial"/>
          <w:lang w:val="sr-Cyrl-BA"/>
        </w:rPr>
        <w:t>у својини су Града Градишка и у пословним књигама су укњижени као основно средство Града и изван су промета.</w:t>
      </w:r>
    </w:p>
    <w:p w14:paraId="0A2AE64F" w14:textId="32D0AA80" w:rsidR="006F15B9" w:rsidRPr="004C3DEF" w:rsidRDefault="006F15B9" w:rsidP="00FF00DB">
      <w:pPr>
        <w:pStyle w:val="ListParagraph"/>
        <w:spacing w:after="0"/>
        <w:ind w:left="0"/>
        <w:jc w:val="both"/>
        <w:rPr>
          <w:rFonts w:ascii="Arial" w:hAnsi="Arial" w:cs="Arial"/>
          <w:lang w:val="en-US"/>
        </w:rPr>
      </w:pPr>
      <w:r w:rsidRPr="004C3DEF">
        <w:rPr>
          <w:rFonts w:ascii="Arial" w:hAnsi="Arial" w:cs="Arial"/>
          <w:lang w:val="sr-Cyrl-BA"/>
        </w:rPr>
        <w:t>Након предаје комуналних објеката управљач КП „Градска чистоћа“ а.д. Градишка исто ће у својим пословним књигама водити ванбилансно (актива и пасива).</w:t>
      </w:r>
    </w:p>
    <w:p w14:paraId="30D51733" w14:textId="77777777" w:rsidR="001D2979" w:rsidRPr="004C3DEF" w:rsidRDefault="001D2979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2759491F" w14:textId="4322734A" w:rsidR="00FF00DB" w:rsidRPr="004C3DEF" w:rsidRDefault="00D005BE" w:rsidP="00FF00D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III</w:t>
      </w:r>
    </w:p>
    <w:p w14:paraId="280AEF8E" w14:textId="313BDB37" w:rsidR="00E9691B" w:rsidRPr="004C3DEF" w:rsidRDefault="00E9691B" w:rsidP="00E9691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КП „Градска чистоћа“ а.д. Градишка врши одржавање, чување и намјенско кориштење комуналних објеката у складу са мјерама безбједности, позитивним законским прописима и одлукама Града.</w:t>
      </w:r>
    </w:p>
    <w:p w14:paraId="60558E17" w14:textId="78DEB58D" w:rsidR="00E9691B" w:rsidRPr="004C3DEF" w:rsidRDefault="00E9691B" w:rsidP="00E9691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КП „Градска чистоћа“ а.д. Градишка </w:t>
      </w:r>
      <w:r w:rsidR="00116F6C" w:rsidRPr="004C3DEF">
        <w:rPr>
          <w:rFonts w:ascii="Arial" w:hAnsi="Arial" w:cs="Arial"/>
          <w:lang w:val="sr-Cyrl-BA"/>
        </w:rPr>
        <w:t xml:space="preserve">приликом вршења овлаштења </w:t>
      </w:r>
      <w:r w:rsidR="00174E90" w:rsidRPr="004C3DEF">
        <w:rPr>
          <w:rFonts w:ascii="Arial" w:hAnsi="Arial" w:cs="Arial"/>
          <w:lang w:val="sr-Cyrl-BA"/>
        </w:rPr>
        <w:t xml:space="preserve">и обавеза </w:t>
      </w:r>
      <w:r w:rsidRPr="004C3DEF">
        <w:rPr>
          <w:rFonts w:ascii="Arial" w:hAnsi="Arial" w:cs="Arial"/>
          <w:lang w:val="sr-Cyrl-BA"/>
        </w:rPr>
        <w:t>дужно је да поступа са пажњом доброг домаћина.</w:t>
      </w:r>
    </w:p>
    <w:p w14:paraId="561BDF43" w14:textId="0650FBB7" w:rsidR="00E9691B" w:rsidRPr="004C3DEF" w:rsidRDefault="00E9691B" w:rsidP="00E9691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6BD53DF2" w14:textId="3C57EFC1" w:rsidR="00E9691B" w:rsidRPr="004C3DEF" w:rsidRDefault="00DC6826" w:rsidP="00E9691B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I</w:t>
      </w:r>
      <w:r w:rsidR="00E9691B" w:rsidRPr="004C3DEF">
        <w:rPr>
          <w:rFonts w:ascii="Arial" w:hAnsi="Arial" w:cs="Arial"/>
          <w:lang w:val="sr-Latn-BA"/>
        </w:rPr>
        <w:t>V</w:t>
      </w:r>
    </w:p>
    <w:p w14:paraId="460CB68F" w14:textId="1DF1F609" w:rsidR="00E9691B" w:rsidRPr="004C3DEF" w:rsidRDefault="00181FAC" w:rsidP="004C3DEF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КП „Градска чистоћа“ а.д. Градишка наплаћује </w:t>
      </w:r>
      <w:r w:rsidR="0029564B" w:rsidRPr="004C3DEF">
        <w:rPr>
          <w:rFonts w:ascii="Arial" w:hAnsi="Arial" w:cs="Arial"/>
          <w:lang w:val="sr-Cyrl-BA"/>
        </w:rPr>
        <w:t>таксе</w:t>
      </w:r>
      <w:r w:rsidRPr="004C3DEF">
        <w:rPr>
          <w:rFonts w:ascii="Arial" w:hAnsi="Arial" w:cs="Arial"/>
          <w:lang w:val="sr-Cyrl-BA"/>
        </w:rPr>
        <w:t xml:space="preserve"> од корисника, кој</w:t>
      </w:r>
      <w:r w:rsidR="0029564B" w:rsidRPr="004C3DEF">
        <w:rPr>
          <w:rFonts w:ascii="Arial" w:hAnsi="Arial" w:cs="Arial"/>
          <w:lang w:val="sr-Cyrl-BA"/>
        </w:rPr>
        <w:t>е</w:t>
      </w:r>
      <w:r w:rsidRPr="004C3DEF">
        <w:rPr>
          <w:rFonts w:ascii="Arial" w:hAnsi="Arial" w:cs="Arial"/>
          <w:lang w:val="sr-Cyrl-BA"/>
        </w:rPr>
        <w:t xml:space="preserve"> користи у сврху одржавања комуналних објеката</w:t>
      </w:r>
      <w:r w:rsidR="00116F6C" w:rsidRPr="004C3DEF">
        <w:rPr>
          <w:rFonts w:ascii="Arial" w:hAnsi="Arial" w:cs="Arial"/>
          <w:lang w:val="sr-Cyrl-BA"/>
        </w:rPr>
        <w:t xml:space="preserve">, њихове исправности и функционалности </w:t>
      </w:r>
      <w:r w:rsidRPr="004C3DEF">
        <w:rPr>
          <w:rFonts w:ascii="Arial" w:hAnsi="Arial" w:cs="Arial"/>
          <w:lang w:val="sr-Cyrl-BA"/>
        </w:rPr>
        <w:t xml:space="preserve"> и </w:t>
      </w:r>
      <w:r w:rsidR="00116F6C" w:rsidRPr="004C3DEF">
        <w:rPr>
          <w:rFonts w:ascii="Arial" w:hAnsi="Arial" w:cs="Arial"/>
          <w:lang w:val="sr-Cyrl-BA"/>
        </w:rPr>
        <w:t xml:space="preserve">несметаног </w:t>
      </w:r>
      <w:r w:rsidR="006D7C92" w:rsidRPr="004C3DEF">
        <w:rPr>
          <w:rFonts w:ascii="Arial" w:hAnsi="Arial" w:cs="Arial"/>
          <w:lang w:val="sr-Cyrl-BA"/>
        </w:rPr>
        <w:t>пружања</w:t>
      </w:r>
      <w:r w:rsidR="00116F6C" w:rsidRPr="004C3DEF">
        <w:rPr>
          <w:rFonts w:ascii="Arial" w:hAnsi="Arial" w:cs="Arial"/>
          <w:lang w:val="sr-Cyrl-BA"/>
        </w:rPr>
        <w:t xml:space="preserve"> комуналне услуге.</w:t>
      </w:r>
    </w:p>
    <w:p w14:paraId="6EDDD867" w14:textId="77777777" w:rsidR="00181FAC" w:rsidRPr="004C3DEF" w:rsidRDefault="00181FAC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28579EFF" w14:textId="1495962F" w:rsidR="00181FAC" w:rsidRPr="004C3DEF" w:rsidRDefault="00181FAC" w:rsidP="00181FAC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V</w:t>
      </w:r>
    </w:p>
    <w:p w14:paraId="1502EA6D" w14:textId="66EA97E8" w:rsidR="00EA68AF" w:rsidRPr="004C3DEF" w:rsidRDefault="006B4580" w:rsidP="00EA68AF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Овлашћује се Градоначелник да са </w:t>
      </w:r>
      <w:r w:rsidRPr="004C3DEF">
        <w:rPr>
          <w:rFonts w:ascii="Arial" w:hAnsi="Arial" w:cs="Arial"/>
          <w:lang w:val="sr-Cyrl-BA"/>
        </w:rPr>
        <w:t xml:space="preserve">КП „Градска чистоћа“ а.д. Градишка </w:t>
      </w:r>
      <w:r>
        <w:rPr>
          <w:rFonts w:ascii="Arial" w:hAnsi="Arial" w:cs="Arial"/>
          <w:lang w:val="sr-Cyrl-BA"/>
        </w:rPr>
        <w:t>закључи у</w:t>
      </w:r>
      <w:r w:rsidR="00EA68AF" w:rsidRPr="004C3DEF">
        <w:rPr>
          <w:rFonts w:ascii="Arial" w:hAnsi="Arial" w:cs="Arial"/>
          <w:lang w:val="sr-Cyrl-BA"/>
        </w:rPr>
        <w:t xml:space="preserve">говор о начину кориштења комуналних објеката из тачке </w:t>
      </w:r>
      <w:r w:rsidR="00EA68AF" w:rsidRPr="004C3DEF">
        <w:rPr>
          <w:rFonts w:ascii="Arial" w:hAnsi="Arial" w:cs="Arial"/>
          <w:lang w:val="sr-Latn-BA"/>
        </w:rPr>
        <w:t xml:space="preserve">I </w:t>
      </w:r>
      <w:r w:rsidR="00EA68AF" w:rsidRPr="004C3DEF">
        <w:rPr>
          <w:rFonts w:ascii="Arial" w:hAnsi="Arial" w:cs="Arial"/>
          <w:lang w:val="sr-Cyrl-BA"/>
        </w:rPr>
        <w:t xml:space="preserve">ове одлуке </w:t>
      </w:r>
      <w:r>
        <w:rPr>
          <w:rFonts w:ascii="Arial" w:hAnsi="Arial" w:cs="Arial"/>
          <w:lang w:val="sr-Cyrl-BA"/>
        </w:rPr>
        <w:t xml:space="preserve">којим ће се </w:t>
      </w:r>
      <w:r w:rsidR="00EA68AF" w:rsidRPr="004C3DEF">
        <w:rPr>
          <w:rFonts w:ascii="Arial" w:hAnsi="Arial" w:cs="Arial"/>
          <w:lang w:val="sr-Cyrl-BA"/>
        </w:rPr>
        <w:t>детаљније регулисати права и обавезе уговорних страна.</w:t>
      </w:r>
    </w:p>
    <w:p w14:paraId="311405E1" w14:textId="7CB25639" w:rsidR="00EA68AF" w:rsidRDefault="00EA68AF" w:rsidP="00EA68AF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60A2C5B0" w14:textId="77777777" w:rsidR="00DC6826" w:rsidRPr="004C3DEF" w:rsidRDefault="00DC6826" w:rsidP="00EA68AF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0CFEDDAB" w14:textId="49AF3F19" w:rsidR="00EA68AF" w:rsidRDefault="00EA68AF" w:rsidP="00EA68AF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 w:rsidRPr="004C3DEF">
        <w:rPr>
          <w:rFonts w:ascii="Arial" w:hAnsi="Arial" w:cs="Arial"/>
          <w:lang w:val="sr-Latn-BA"/>
        </w:rPr>
        <w:t>VI</w:t>
      </w:r>
    </w:p>
    <w:p w14:paraId="0B7C84C6" w14:textId="5F86C9E0" w:rsidR="00DC6826" w:rsidRDefault="00DC6826" w:rsidP="00DC6826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Задужује се Одјељење за пољопривреду и рурални развој да сачини записник о увођењу у посјед комуналних објеката из тачке </w:t>
      </w:r>
      <w:r w:rsidRPr="004C3DEF">
        <w:rPr>
          <w:rFonts w:ascii="Arial" w:hAnsi="Arial" w:cs="Arial"/>
          <w:lang w:val="sr-Latn-BA"/>
        </w:rPr>
        <w:t xml:space="preserve">I </w:t>
      </w:r>
      <w:r w:rsidRPr="004C3DEF">
        <w:rPr>
          <w:rFonts w:ascii="Arial" w:hAnsi="Arial" w:cs="Arial"/>
          <w:lang w:val="sr-Cyrl-BA"/>
        </w:rPr>
        <w:t>ове одлуке, као и предају неопходне документације.</w:t>
      </w:r>
    </w:p>
    <w:p w14:paraId="50FB8784" w14:textId="77777777" w:rsidR="00DC6826" w:rsidRPr="004C3DEF" w:rsidRDefault="00DC6826" w:rsidP="00DC6826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</w:p>
    <w:p w14:paraId="2E1C3726" w14:textId="22413940" w:rsidR="00DC6826" w:rsidRPr="004C3DEF" w:rsidRDefault="00DC6826" w:rsidP="00EA68AF">
      <w:pPr>
        <w:pStyle w:val="ListParagraph"/>
        <w:spacing w:after="0"/>
        <w:ind w:left="0"/>
        <w:jc w:val="center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VII</w:t>
      </w:r>
    </w:p>
    <w:p w14:paraId="2756EA2D" w14:textId="4FC3DF3A" w:rsidR="00731EAF" w:rsidRPr="004C3DEF" w:rsidRDefault="00FF00DB" w:rsidP="00FF00DB">
      <w:pPr>
        <w:pStyle w:val="ListParagraph"/>
        <w:spacing w:after="0"/>
        <w:ind w:left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Ова</w:t>
      </w:r>
      <w:r w:rsidR="00731EAF" w:rsidRPr="004C3DEF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hAnsi="Arial" w:cs="Arial"/>
          <w:lang w:val="sr-Cyrl-BA"/>
        </w:rPr>
        <w:t>Одлука</w:t>
      </w:r>
      <w:r w:rsidR="00731EAF" w:rsidRPr="004C3DEF">
        <w:rPr>
          <w:rFonts w:ascii="Arial" w:hAnsi="Arial" w:cs="Arial"/>
          <w:lang w:val="sr-Cyrl-BA"/>
        </w:rPr>
        <w:t xml:space="preserve"> ступа на снагу  ос</w:t>
      </w:r>
      <w:r w:rsidR="000E591B" w:rsidRPr="004C3DEF">
        <w:rPr>
          <w:rFonts w:ascii="Arial" w:hAnsi="Arial" w:cs="Arial"/>
          <w:lang w:val="sr-Cyrl-BA"/>
        </w:rPr>
        <w:t>мог  дана од дана објављивања у</w:t>
      </w:r>
      <w:r w:rsidR="00B47122" w:rsidRPr="004C3DEF">
        <w:rPr>
          <w:rFonts w:ascii="Arial" w:hAnsi="Arial" w:cs="Arial"/>
          <w:lang w:val="sr-Cyrl-BA"/>
        </w:rPr>
        <w:t xml:space="preserve">  </w:t>
      </w:r>
      <w:r w:rsidR="00935C32" w:rsidRPr="004C3DEF">
        <w:rPr>
          <w:rFonts w:ascii="Arial" w:hAnsi="Arial" w:cs="Arial"/>
          <w:lang w:val="sr-Cyrl-BA"/>
        </w:rPr>
        <w:t xml:space="preserve">„Службеном гласнику </w:t>
      </w:r>
      <w:r w:rsidR="00972EE5" w:rsidRPr="004C3DEF">
        <w:rPr>
          <w:rFonts w:ascii="Arial" w:hAnsi="Arial" w:cs="Arial"/>
          <w:lang w:val="sr-Cyrl-BA"/>
        </w:rPr>
        <w:t xml:space="preserve">Града </w:t>
      </w:r>
      <w:r w:rsidR="00960087" w:rsidRPr="004C3DEF">
        <w:rPr>
          <w:rFonts w:ascii="Arial" w:hAnsi="Arial" w:cs="Arial"/>
          <w:lang w:val="sr-Cyrl-BA"/>
        </w:rPr>
        <w:t>Градишка</w:t>
      </w:r>
      <w:r w:rsidR="00731EAF" w:rsidRPr="004C3DEF">
        <w:rPr>
          <w:rFonts w:ascii="Arial" w:hAnsi="Arial" w:cs="Arial"/>
          <w:lang w:val="sr-Cyrl-BA"/>
        </w:rPr>
        <w:t>„</w:t>
      </w:r>
      <w:r w:rsidR="00960087" w:rsidRPr="004C3DEF">
        <w:rPr>
          <w:rFonts w:ascii="Arial" w:hAnsi="Arial" w:cs="Arial"/>
          <w:lang w:val="sr-Cyrl-BA"/>
        </w:rPr>
        <w:t>.</w:t>
      </w:r>
    </w:p>
    <w:p w14:paraId="4C6297DD" w14:textId="77777777" w:rsidR="00731EAF" w:rsidRPr="004C3DEF" w:rsidRDefault="00731EAF" w:rsidP="00FF00DB">
      <w:pPr>
        <w:spacing w:after="0"/>
        <w:jc w:val="both"/>
        <w:rPr>
          <w:rFonts w:ascii="Arial" w:hAnsi="Arial" w:cs="Arial"/>
          <w:lang w:val="sr-Cyrl-BA"/>
        </w:rPr>
      </w:pPr>
    </w:p>
    <w:p w14:paraId="7D68D91D" w14:textId="77777777" w:rsidR="00DB1D03" w:rsidRPr="004C3DEF" w:rsidRDefault="00DB1D03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3A5E39F4" w14:textId="77777777" w:rsidR="00B47122" w:rsidRPr="004C3DEF" w:rsidRDefault="00B47122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BE20867" w14:textId="4381CDBE" w:rsidR="00731EAF" w:rsidRPr="004C3DEF" w:rsidRDefault="00731EAF" w:rsidP="00731EAF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Број:                                                                      </w:t>
      </w:r>
      <w:r w:rsidR="00DC6826">
        <w:rPr>
          <w:rFonts w:ascii="Arial" w:hAnsi="Arial" w:cs="Arial"/>
          <w:lang w:val="sr-Cyrl-BA"/>
        </w:rPr>
        <w:t xml:space="preserve">               </w:t>
      </w:r>
      <w:r w:rsidRPr="004C3DEF">
        <w:rPr>
          <w:rFonts w:ascii="Arial" w:hAnsi="Arial" w:cs="Arial"/>
          <w:lang w:val="sr-Cyrl-BA"/>
        </w:rPr>
        <w:t xml:space="preserve"> </w:t>
      </w:r>
      <w:r w:rsidR="00C31133" w:rsidRPr="004C3DEF">
        <w:rPr>
          <w:rFonts w:ascii="Arial" w:hAnsi="Arial" w:cs="Arial"/>
          <w:lang w:val="sr-Cyrl-BA"/>
        </w:rPr>
        <w:t xml:space="preserve"> </w:t>
      </w:r>
      <w:r w:rsidR="004C3DEF">
        <w:rPr>
          <w:rFonts w:ascii="Arial" w:hAnsi="Arial" w:cs="Arial"/>
          <w:lang w:val="sr-Cyrl-BA"/>
        </w:rPr>
        <w:t>П</w:t>
      </w:r>
      <w:r w:rsidRPr="004C3DEF">
        <w:rPr>
          <w:rFonts w:ascii="Arial" w:hAnsi="Arial" w:cs="Arial"/>
          <w:lang w:val="sr-Cyrl-BA"/>
        </w:rPr>
        <w:t xml:space="preserve">редсједник </w:t>
      </w:r>
      <w:r w:rsidR="001D2979" w:rsidRPr="004C3DEF">
        <w:rPr>
          <w:rFonts w:ascii="Arial" w:hAnsi="Arial" w:cs="Arial"/>
          <w:lang w:val="sr-Cyrl-BA"/>
        </w:rPr>
        <w:t xml:space="preserve">Скупштине </w:t>
      </w:r>
    </w:p>
    <w:p w14:paraId="39692B30" w14:textId="42116247" w:rsidR="00731EAF" w:rsidRPr="004C3DEF" w:rsidRDefault="00731EAF" w:rsidP="00731EAF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Датум:         </w:t>
      </w:r>
      <w:r w:rsidR="004C3DEF">
        <w:rPr>
          <w:rFonts w:ascii="Arial" w:hAnsi="Arial" w:cs="Arial"/>
          <w:lang w:val="sr-Cyrl-BA"/>
        </w:rPr>
        <w:t xml:space="preserve">                                                                            </w:t>
      </w:r>
      <w:r w:rsidR="004C3DEF" w:rsidRPr="004C3DEF">
        <w:rPr>
          <w:rFonts w:ascii="Arial" w:hAnsi="Arial" w:cs="Arial"/>
          <w:lang w:val="sr-Cyrl-BA"/>
        </w:rPr>
        <w:t>__________________</w:t>
      </w: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</w:t>
      </w:r>
      <w:r w:rsidR="00C31133" w:rsidRPr="004C3DEF">
        <w:rPr>
          <w:rFonts w:ascii="Arial" w:hAnsi="Arial" w:cs="Arial"/>
          <w:lang w:val="sr-Cyrl-BA"/>
        </w:rPr>
        <w:t xml:space="preserve">            </w:t>
      </w:r>
      <w:r w:rsidR="00B47122" w:rsidRPr="004C3DEF">
        <w:rPr>
          <w:rFonts w:ascii="Arial" w:hAnsi="Arial" w:cs="Arial"/>
          <w:lang w:val="sr-Cyrl-BA"/>
        </w:rPr>
        <w:t xml:space="preserve">  </w:t>
      </w:r>
      <w:r w:rsidR="002F4FAC" w:rsidRPr="004C3DEF">
        <w:rPr>
          <w:rFonts w:ascii="Arial" w:hAnsi="Arial" w:cs="Arial"/>
          <w:lang w:val="sr-Cyrl-BA"/>
        </w:rPr>
        <w:t xml:space="preserve"> </w:t>
      </w:r>
    </w:p>
    <w:p w14:paraId="38C0728D" w14:textId="65BED1B4" w:rsidR="00972EE5" w:rsidRPr="004C3DEF" w:rsidRDefault="00ED39F8" w:rsidP="00731EAF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              </w:t>
      </w:r>
      <w:r w:rsidR="00DC6826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hAnsi="Arial" w:cs="Arial"/>
          <w:lang w:val="sr-Cyrl-BA"/>
        </w:rPr>
        <w:t xml:space="preserve">    </w:t>
      </w:r>
      <w:r w:rsidR="00A24856" w:rsidRPr="004C3DEF">
        <w:rPr>
          <w:rFonts w:ascii="Arial" w:hAnsi="Arial" w:cs="Arial"/>
          <w:lang w:val="sr-Cyrl-BA"/>
        </w:rPr>
        <w:t>Рената Обрадовић Поповић</w:t>
      </w:r>
    </w:p>
    <w:p w14:paraId="49F76177" w14:textId="77777777" w:rsidR="00972EE5" w:rsidRPr="004C3DEF" w:rsidRDefault="00972EE5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3262EEB1" w14:textId="77777777" w:rsidR="004361D8" w:rsidRPr="004C3DEF" w:rsidRDefault="004361D8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186BDBB0" w14:textId="77777777" w:rsidR="004361D8" w:rsidRPr="004C3DEF" w:rsidRDefault="004361D8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78CEDF0C" w14:textId="51A59B75" w:rsidR="00972EE5" w:rsidRPr="004C3DEF" w:rsidRDefault="00972EE5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5949C2F3" w14:textId="1F9E73E2" w:rsidR="000C458F" w:rsidRPr="004C3DEF" w:rsidRDefault="000C458F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1CD0641E" w14:textId="59C37761" w:rsidR="00125D2B" w:rsidRPr="004C3DEF" w:rsidRDefault="00125D2B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3AC7B90D" w14:textId="1B130862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4355737" w14:textId="4D5FBAFC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6C9545DD" w14:textId="35A613D7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3F53EFF4" w14:textId="12293D1C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531A0A00" w14:textId="28FE8FFF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8E6F5FD" w14:textId="5F77C845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114AE559" w14:textId="014D387D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0A7CCCE2" w14:textId="70CCB9CA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79006EDB" w14:textId="20A9C285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2B981EA4" w14:textId="05DC4782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6EAFF61A" w14:textId="6F814644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D71A499" w14:textId="1BC47234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5A5DE897" w14:textId="5FB0CF6E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1D12A25A" w14:textId="6EEB260B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E1F5B8C" w14:textId="2407E4E6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5DE519A1" w14:textId="391519AB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79868956" w14:textId="394FAEBD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40EF644C" w14:textId="3AE79712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619B50BF" w14:textId="1E75ACF8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23796A0E" w14:textId="03E66B43" w:rsidR="00181FAC" w:rsidRPr="004C3DEF" w:rsidRDefault="00181FAC" w:rsidP="00731EAF">
      <w:pPr>
        <w:spacing w:after="0"/>
        <w:jc w:val="both"/>
        <w:rPr>
          <w:rFonts w:ascii="Arial" w:hAnsi="Arial" w:cs="Arial"/>
          <w:lang w:val="sr-Cyrl-BA"/>
        </w:rPr>
      </w:pPr>
    </w:p>
    <w:p w14:paraId="1487BF58" w14:textId="73611239" w:rsidR="002F4FAC" w:rsidRPr="004C3DEF" w:rsidRDefault="002F4FAC" w:rsidP="00C40530">
      <w:pPr>
        <w:spacing w:after="0"/>
        <w:rPr>
          <w:rFonts w:ascii="Arial" w:hAnsi="Arial" w:cs="Arial"/>
          <w:lang w:val="sr-Cyrl-BA"/>
        </w:rPr>
      </w:pPr>
    </w:p>
    <w:p w14:paraId="6E050E8A" w14:textId="530BAB75" w:rsidR="00C40530" w:rsidRPr="004C3DEF" w:rsidRDefault="00C40530" w:rsidP="00C40530">
      <w:pPr>
        <w:spacing w:after="0"/>
        <w:rPr>
          <w:rFonts w:ascii="Arial" w:hAnsi="Arial" w:cs="Arial"/>
          <w:lang w:val="sr-Cyrl-BA"/>
        </w:rPr>
      </w:pPr>
    </w:p>
    <w:p w14:paraId="01BD93EE" w14:textId="77777777" w:rsidR="00C40530" w:rsidRPr="004C3DEF" w:rsidRDefault="00C40530" w:rsidP="00C40530">
      <w:pPr>
        <w:spacing w:after="0"/>
        <w:rPr>
          <w:rFonts w:ascii="Arial" w:hAnsi="Arial" w:cs="Arial"/>
          <w:lang w:val="sr-Cyrl-BA"/>
        </w:rPr>
      </w:pPr>
    </w:p>
    <w:p w14:paraId="397E7349" w14:textId="4CDDB11E" w:rsidR="002F4FAC" w:rsidRDefault="002F4FAC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27DD7CFA" w14:textId="647FE4DE" w:rsidR="004C3DEF" w:rsidRDefault="004C3DEF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197C09DE" w14:textId="77777777" w:rsidR="00DC6826" w:rsidRDefault="00DC6826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489A5E42" w14:textId="77777777" w:rsidR="004C3DEF" w:rsidRPr="004C3DEF" w:rsidRDefault="004C3DEF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1016AB7C" w14:textId="50BD5C6F" w:rsidR="00EA68AF" w:rsidRPr="004C3DEF" w:rsidRDefault="00EA68AF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5FCFAF50" w14:textId="77777777" w:rsidR="00C40530" w:rsidRPr="004C3DEF" w:rsidRDefault="00C40530" w:rsidP="00C40530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  <w:t>ОБРАЗЛОЖЕЊЕ</w:t>
      </w:r>
      <w:r w:rsidRPr="004C3DEF">
        <w:rPr>
          <w:rFonts w:ascii="Arial" w:eastAsia="Arial" w:hAnsi="Arial" w:cs="Arial"/>
          <w:color w:val="000000"/>
          <w:kern w:val="1"/>
          <w:lang w:val="ru-RU" w:eastAsia="zh-CN"/>
        </w:rPr>
        <w:t xml:space="preserve">   </w:t>
      </w:r>
    </w:p>
    <w:p w14:paraId="3D856EFF" w14:textId="77777777" w:rsidR="00C40530" w:rsidRPr="004C3DEF" w:rsidRDefault="00C40530" w:rsidP="00C40530">
      <w:pPr>
        <w:widowControl w:val="0"/>
        <w:suppressAutoHyphens/>
        <w:spacing w:after="0" w:line="240" w:lineRule="auto"/>
        <w:ind w:left="709"/>
        <w:jc w:val="center"/>
        <w:rPr>
          <w:rFonts w:ascii="Arial" w:eastAsia="Lucida Sans Unicode" w:hAnsi="Arial" w:cs="Arial"/>
          <w:kern w:val="1"/>
          <w:lang w:val="ru-RU" w:eastAsia="zh-CN"/>
        </w:rPr>
      </w:pPr>
    </w:p>
    <w:p w14:paraId="43000BCC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73D15ECF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Lucida Sans Unicode" w:hAnsi="Arial" w:cs="Arial"/>
          <w:b/>
          <w:bCs/>
          <w:kern w:val="1"/>
          <w:lang w:val="sr-Cyrl-BA" w:eastAsia="zh-CN"/>
        </w:rPr>
        <w:t>ПРАВНИ ОСНОВ</w:t>
      </w:r>
    </w:p>
    <w:p w14:paraId="422F12E6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22F4EA62" w14:textId="69307CB9" w:rsidR="00C40530" w:rsidRPr="004C3DEF" w:rsidRDefault="00C40530" w:rsidP="00C4053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sr-Cyrl-BA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     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Правни основ за доношење Одлуке о предаји на управљање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 xml:space="preserve">, кориштење и одржавање комуналних објеката на сточној пијаци у Новој Тополи 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утврђен</w:t>
      </w:r>
      <w:proofErr w:type="spellEnd"/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је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на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основу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 xml:space="preserve">члана 7. став 4. Закона о комуналним дјелатностима («Службени гласник Републике Српске» бр.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124/11 и 100/17),</w:t>
      </w:r>
      <w:r w:rsidRPr="004C3DEF">
        <w:rPr>
          <w:rFonts w:ascii="Arial" w:hAnsi="Arial" w:cs="Arial"/>
          <w:lang w:val="sr-Cyrl-BA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чл. </w:t>
      </w:r>
      <w:r w:rsidRPr="004C3DEF">
        <w:rPr>
          <w:rFonts w:ascii="Arial" w:eastAsia="Lucida Sans Unicode" w:hAnsi="Arial" w:cs="Arial"/>
          <w:color w:val="000000"/>
          <w:kern w:val="1"/>
          <w:lang w:val="sr-Cyrl-BA" w:eastAsia="zh-CN"/>
        </w:rPr>
        <w:t>36</w:t>
      </w:r>
      <w:r w:rsidRPr="004C3DEF">
        <w:rPr>
          <w:rFonts w:ascii="Arial" w:eastAsia="Lucida Sans Unicode" w:hAnsi="Arial" w:cs="Arial"/>
          <w:color w:val="000000"/>
          <w:kern w:val="1"/>
          <w:lang w:val="en-US" w:eastAsia="zh-CN"/>
        </w:rPr>
        <w:t>.</w:t>
      </w:r>
      <w:r w:rsidRPr="004C3DEF">
        <w:rPr>
          <w:rFonts w:ascii="Arial" w:eastAsia="Lucida Sans Unicode" w:hAnsi="Arial" w:cs="Arial"/>
          <w:color w:val="000000"/>
          <w:spacing w:val="17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color w:val="000000"/>
          <w:spacing w:val="-10"/>
          <w:kern w:val="1"/>
          <w:lang w:val="sr-Cyrl-BA" w:eastAsia="zh-CN"/>
        </w:rPr>
        <w:t xml:space="preserve">и 87. </w:t>
      </w:r>
      <w:proofErr w:type="spellStart"/>
      <w:r w:rsidRPr="004C3DEF">
        <w:rPr>
          <w:rFonts w:ascii="Arial" w:eastAsia="Lucida Sans Unicode" w:hAnsi="Arial" w:cs="Arial"/>
          <w:color w:val="000000"/>
          <w:kern w:val="1"/>
          <w:lang w:val="en-US" w:eastAsia="zh-CN"/>
        </w:rPr>
        <w:t>Статута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Градишка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("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Службени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гласник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Градишка</w:t>
      </w:r>
      <w:proofErr w:type="spellEnd"/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", </w:t>
      </w:r>
      <w:proofErr w:type="spellStart"/>
      <w:r w:rsidRPr="004C3DEF">
        <w:rPr>
          <w:rFonts w:ascii="Arial" w:eastAsia="Lucida Sans Unicode" w:hAnsi="Arial" w:cs="Arial"/>
          <w:kern w:val="1"/>
          <w:lang w:val="en-US" w:eastAsia="zh-CN"/>
        </w:rPr>
        <w:t>бр</w:t>
      </w:r>
      <w:proofErr w:type="spellEnd"/>
      <w:r w:rsidRPr="004C3DEF">
        <w:rPr>
          <w:rFonts w:ascii="Arial" w:eastAsia="Lucida Sans Unicode" w:hAnsi="Arial" w:cs="Arial"/>
          <w:kern w:val="1"/>
          <w:lang w:val="sr-Cyrl-BA" w:eastAsia="zh-CN"/>
        </w:rPr>
        <w:t>.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 xml:space="preserve">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4/17 и 5/19</w:t>
      </w:r>
      <w:r w:rsidRPr="004C3DEF">
        <w:rPr>
          <w:rFonts w:ascii="Arial" w:eastAsia="Lucida Sans Unicode" w:hAnsi="Arial" w:cs="Arial"/>
          <w:kern w:val="1"/>
          <w:lang w:val="en-US" w:eastAsia="zh-CN"/>
        </w:rPr>
        <w:t>)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и </w:t>
      </w:r>
      <w:r w:rsidRPr="004C3DEF">
        <w:rPr>
          <w:rFonts w:ascii="Arial" w:hAnsi="Arial" w:cs="Arial"/>
          <w:lang w:val="sr-Cyrl-BA"/>
        </w:rPr>
        <w:t>члана 31. Одлуке о комуналним дјелатностима („Службени гласник општине Градишка“ бр. 3/13, 6/18 и 15/18 и „Службени гласник града Градишка“ број 11/19).</w:t>
      </w:r>
    </w:p>
    <w:p w14:paraId="28D06980" w14:textId="77777777" w:rsidR="00C40530" w:rsidRPr="004C3DEF" w:rsidRDefault="00C40530" w:rsidP="00C40530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Arial" w:hAnsi="Arial" w:cs="Arial"/>
          <w:kern w:val="1"/>
          <w:lang w:val="ru-RU" w:eastAsia="zh-CN"/>
        </w:rPr>
        <w:t xml:space="preserve">          </w:t>
      </w:r>
    </w:p>
    <w:p w14:paraId="5E6C1A4E" w14:textId="77777777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i/>
          <w:iCs/>
          <w:color w:val="000000"/>
          <w:kern w:val="1"/>
          <w:lang w:val="ru-RU" w:eastAsia="zh-CN"/>
        </w:rPr>
      </w:pPr>
    </w:p>
    <w:p w14:paraId="743A1520" w14:textId="77777777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i/>
          <w:iCs/>
          <w:color w:val="000000"/>
          <w:kern w:val="1"/>
          <w:lang w:val="ru-RU" w:eastAsia="zh-CN"/>
        </w:rPr>
      </w:pPr>
      <w:r w:rsidRPr="004C3DEF">
        <w:rPr>
          <w:rFonts w:ascii="Arial" w:eastAsia="Lucida Sans Unicode" w:hAnsi="Arial" w:cs="Arial"/>
          <w:b/>
          <w:bCs/>
          <w:color w:val="000000"/>
          <w:kern w:val="1"/>
          <w:lang w:val="sr-Cyrl-BA" w:eastAsia="zh-CN"/>
        </w:rPr>
        <w:t>РАЗЛОЗИ ЗА ДОНОШЕЊЕ</w:t>
      </w:r>
    </w:p>
    <w:p w14:paraId="734950F4" w14:textId="77777777" w:rsidR="00C40530" w:rsidRPr="004C3DEF" w:rsidRDefault="00C40530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en-US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 </w:t>
      </w:r>
    </w:p>
    <w:p w14:paraId="5EB382DF" w14:textId="7A2BB7E4" w:rsidR="00C40530" w:rsidRPr="004C3DEF" w:rsidRDefault="00C40530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sr-Cyrl-BA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Чланом 7. став 4. 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>Закона о комуналним дјелатностима (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„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>Службени гласник Републике Српске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„</w:t>
      </w:r>
      <w:r w:rsidRPr="004C3DEF">
        <w:rPr>
          <w:rFonts w:ascii="Arial" w:eastAsia="Lucida Sans Unicode" w:hAnsi="Arial" w:cs="Arial"/>
          <w:bCs/>
          <w:kern w:val="1"/>
          <w:lang w:val="ru-RU" w:eastAsia="zh-CN"/>
        </w:rPr>
        <w:t xml:space="preserve"> бр.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124/11 и 100/17) одређено је да јединица локалне самоуправе даје даваоцу комуналне услуге на управљање, коритење и одржавање комуналне објекте и уређаје индивидуалне комуналне потрошње.</w:t>
      </w:r>
    </w:p>
    <w:p w14:paraId="07E85070" w14:textId="13C32772" w:rsidR="00C40530" w:rsidRPr="004C3DEF" w:rsidRDefault="00C40530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sr-Cyrl-BA" w:eastAsia="zh-CN"/>
        </w:rPr>
      </w:pPr>
      <w:r w:rsidRPr="004C3DEF">
        <w:rPr>
          <w:rFonts w:ascii="Arial" w:eastAsia="Lucida Sans Unicode" w:hAnsi="Arial" w:cs="Arial"/>
          <w:kern w:val="1"/>
          <w:lang w:val="sr-Cyrl-BA" w:eastAsia="zh-CN"/>
        </w:rPr>
        <w:t>Чланом 11. став 3. Одлуке о комуналним дјелатностима („Службени гласник општине Градишка“ бр. 3/13, 6/18, 15/18 и 11/19) одређено је да тржничку дјелатност као комуналну дјелатност обавља Комунално предузеће „Градска чистоћа“ а.д. Градишка.</w:t>
      </w:r>
    </w:p>
    <w:p w14:paraId="40CCEAD3" w14:textId="59832B4E" w:rsidR="00C40530" w:rsidRDefault="00C40530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sr-Cyrl-BA" w:eastAsia="zh-CN"/>
        </w:rPr>
      </w:pPr>
      <w:r w:rsidRPr="004C3DEF">
        <w:rPr>
          <w:rFonts w:ascii="Arial" w:eastAsia="Lucida Sans Unicode" w:hAnsi="Arial" w:cs="Arial"/>
          <w:kern w:val="1"/>
          <w:lang w:val="sr-Cyrl-BA" w:eastAsia="zh-CN"/>
        </w:rPr>
        <w:t>Чланом 6. Одлуке о тржничкој дјелатности („Службени гласник града Градишка“ број 4/24) одређено је да је сточна пијаца на подручју града Градишка уређена и организована у Новој Тополи.</w:t>
      </w:r>
    </w:p>
    <w:p w14:paraId="4A35A087" w14:textId="77777777" w:rsidR="004C3DEF" w:rsidRPr="004C3DEF" w:rsidRDefault="004C3DEF" w:rsidP="004C3DEF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" w:hAnsi="Arial" w:cs="Arial"/>
          <w:kern w:val="1"/>
          <w:lang w:val="sr-Cyrl-BA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>Пројектом „Подршка Европске уније за конкурентност пољопривреде и руралног развоја у БиХ – EU4AGRI“ предвиђено је унапређење и модернизација сточне пијаце у Новој Тополи.</w:t>
      </w:r>
    </w:p>
    <w:p w14:paraId="18212282" w14:textId="1D8D4F6F" w:rsidR="004C3DEF" w:rsidRPr="004C3DEF" w:rsidRDefault="004C3DEF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Arial" w:hAnsi="Arial" w:cs="Arial"/>
          <w:kern w:val="1"/>
          <w:lang w:val="sr-Cyrl-BA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>Пројекат је подразумијевао изградњу потребне инфраструктуре, набавку опреме, осигурање административне и ветеринарске контроле и испуњавање неопходних санитарних и хигијенских услова за откуп и продају живе стоке.</w:t>
      </w:r>
    </w:p>
    <w:p w14:paraId="6E09E598" w14:textId="46701ADA" w:rsidR="00C457E7" w:rsidRPr="004C3DEF" w:rsidRDefault="00C457E7" w:rsidP="00C40530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sr-Cyrl-BA" w:eastAsia="zh-CN"/>
        </w:rPr>
      </w:pP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С обзиром да је за комплекс сточне пијаце који је изграђен у Новој Тополи на к.ч. 2128/1 и 2123 к.о. Нова Топола издана употребна дозвола , број: 02.04-360-57/23 од 21.12.2023. године, </w:t>
      </w:r>
      <w:r w:rsidR="004C3DEF">
        <w:rPr>
          <w:rFonts w:ascii="Arial" w:eastAsia="Lucida Sans Unicode" w:hAnsi="Arial" w:cs="Arial"/>
          <w:kern w:val="1"/>
          <w:lang w:val="sr-Cyrl-BA" w:eastAsia="zh-CN"/>
        </w:rPr>
        <w:t xml:space="preserve">а да је Одлуком о комуналним дјелатностима обављање тржничке дјелатности повјерено КП „Градска чистоћа“ а.д. Градишка,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то су се остварили услови за предају на управљање, кориштење и одржавање исте</w:t>
      </w:r>
      <w:r w:rsidR="00674FDB">
        <w:rPr>
          <w:rFonts w:ascii="Arial" w:eastAsia="Lucida Sans Unicode" w:hAnsi="Arial" w:cs="Arial"/>
          <w:kern w:val="1"/>
          <w:lang w:val="sr-Cyrl-BA" w:eastAsia="zh-CN"/>
        </w:rPr>
        <w:t xml:space="preserve"> у циљу вршења повјерене комуналне дјелатности.</w:t>
      </w:r>
    </w:p>
    <w:p w14:paraId="255CBFD5" w14:textId="77777777" w:rsidR="00C40530" w:rsidRPr="004C3DEF" w:rsidRDefault="00C40530" w:rsidP="00C40530">
      <w:pPr>
        <w:widowControl w:val="0"/>
        <w:tabs>
          <w:tab w:val="left" w:pos="0"/>
        </w:tabs>
        <w:suppressAutoHyphens/>
        <w:spacing w:after="0" w:line="240" w:lineRule="auto"/>
        <w:rPr>
          <w:rFonts w:ascii="Arial" w:eastAsia="Lucida Sans Unicode" w:hAnsi="Arial" w:cs="Arial"/>
          <w:kern w:val="1"/>
          <w:lang w:val="sr-Cyrl-BA" w:eastAsia="zh-CN"/>
        </w:rPr>
      </w:pPr>
    </w:p>
    <w:p w14:paraId="723819D4" w14:textId="77777777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i/>
          <w:iCs/>
          <w:kern w:val="1"/>
          <w:lang w:val="ru-RU" w:eastAsia="zh-CN"/>
        </w:rPr>
      </w:pPr>
      <w:r w:rsidRPr="004C3DEF">
        <w:rPr>
          <w:rFonts w:ascii="Arial" w:eastAsia="Lucida Sans Unicode" w:hAnsi="Arial" w:cs="Arial"/>
          <w:b/>
          <w:bCs/>
          <w:kern w:val="1"/>
          <w:lang w:val="sr-Cyrl-BA" w:eastAsia="zh-CN"/>
        </w:rPr>
        <w:t>ПРИЈЕДЛОГ</w:t>
      </w:r>
    </w:p>
    <w:p w14:paraId="6D43D6D8" w14:textId="77777777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outlineLvl w:val="4"/>
        <w:rPr>
          <w:rFonts w:ascii="Arial" w:eastAsia="Lucida Sans Unicode" w:hAnsi="Arial" w:cs="Arial"/>
          <w:b/>
          <w:bCs/>
          <w:kern w:val="1"/>
          <w:lang w:val="sr-Cyrl-BA" w:eastAsia="zh-CN"/>
        </w:rPr>
      </w:pPr>
    </w:p>
    <w:p w14:paraId="5E960DFC" w14:textId="60572DDA" w:rsidR="00C40530" w:rsidRPr="004C3DEF" w:rsidRDefault="00C40530" w:rsidP="00C40530">
      <w:pPr>
        <w:keepNext/>
        <w:widowControl w:val="0"/>
        <w:tabs>
          <w:tab w:val="left" w:pos="0"/>
        </w:tabs>
        <w:suppressAutoHyphens/>
        <w:spacing w:after="0" w:line="240" w:lineRule="auto"/>
        <w:jc w:val="both"/>
        <w:outlineLvl w:val="4"/>
        <w:rPr>
          <w:rFonts w:ascii="Arial" w:eastAsia="Lucida Sans Unicode" w:hAnsi="Arial" w:cs="Arial"/>
          <w:b/>
          <w:bCs/>
          <w:i/>
          <w:iCs/>
          <w:kern w:val="1"/>
          <w:lang w:val="ru-RU" w:eastAsia="zh-CN"/>
        </w:rPr>
      </w:pPr>
      <w:r w:rsidRPr="004C3DEF">
        <w:rPr>
          <w:rFonts w:ascii="Arial" w:eastAsia="Arial" w:hAnsi="Arial" w:cs="Arial"/>
          <w:kern w:val="1"/>
          <w:lang w:val="sr-Cyrl-BA" w:eastAsia="zh-CN"/>
        </w:rPr>
        <w:t xml:space="preserve">          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Предлаже се 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С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купштини 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града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Градишка да Одлук</w:t>
      </w:r>
      <w:r w:rsidRPr="004C3DEF">
        <w:rPr>
          <w:rFonts w:ascii="Arial" w:eastAsia="Lucida Sans Unicode" w:hAnsi="Arial" w:cs="Arial"/>
          <w:kern w:val="1"/>
          <w:lang w:val="ru-RU" w:eastAsia="zh-CN"/>
        </w:rPr>
        <w:t>у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 xml:space="preserve"> о </w:t>
      </w:r>
      <w:r w:rsidR="00C457E7" w:rsidRPr="004C3DEF">
        <w:rPr>
          <w:rFonts w:ascii="Arial" w:eastAsia="Lucida Sans Unicode" w:hAnsi="Arial" w:cs="Arial"/>
          <w:kern w:val="1"/>
          <w:lang w:val="sr-Cyrl-BA" w:eastAsia="zh-CN"/>
        </w:rPr>
        <w:t xml:space="preserve">предаји на управљање, кориштење и одржавање комуналних објеката на сточној пијаци у Новој Тополи </w:t>
      </w:r>
      <w:r w:rsidRPr="004C3DEF">
        <w:rPr>
          <w:rFonts w:ascii="Arial" w:eastAsia="Lucida Sans Unicode" w:hAnsi="Arial" w:cs="Arial"/>
          <w:kern w:val="1"/>
          <w:lang w:val="sr-Cyrl-BA" w:eastAsia="zh-CN"/>
        </w:rPr>
        <w:t>усвоји у предложеном тексту.</w:t>
      </w:r>
    </w:p>
    <w:p w14:paraId="3DA35D94" w14:textId="77777777" w:rsidR="00C40530" w:rsidRPr="004C3DEF" w:rsidRDefault="00C40530" w:rsidP="00C40530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lang w:val="ru-RU" w:eastAsia="zh-CN"/>
        </w:rPr>
      </w:pPr>
    </w:p>
    <w:p w14:paraId="32067FA4" w14:textId="77777777" w:rsidR="00EA68AF" w:rsidRPr="004C3DEF" w:rsidRDefault="00EA68AF" w:rsidP="007730F9">
      <w:pPr>
        <w:spacing w:after="0"/>
        <w:jc w:val="both"/>
        <w:rPr>
          <w:rFonts w:ascii="Arial" w:hAnsi="Arial" w:cs="Arial"/>
          <w:lang w:val="sr-Cyrl-BA"/>
        </w:rPr>
      </w:pPr>
    </w:p>
    <w:p w14:paraId="4319867E" w14:textId="21A02FA9" w:rsidR="002F4FAC" w:rsidRPr="004C3DEF" w:rsidRDefault="00DB1D03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Обрађивач                                                                                   </w:t>
      </w:r>
      <w:r w:rsidR="00056AB6" w:rsidRPr="004C3DEF">
        <w:rPr>
          <w:rFonts w:ascii="Arial" w:hAnsi="Arial" w:cs="Arial"/>
          <w:lang w:val="sr-Cyrl-BA"/>
        </w:rPr>
        <w:t xml:space="preserve">      </w:t>
      </w:r>
      <w:r w:rsidR="00C31133" w:rsidRPr="004C3DEF">
        <w:rPr>
          <w:rFonts w:ascii="Arial" w:hAnsi="Arial" w:cs="Arial"/>
          <w:lang w:val="sr-Cyrl-BA"/>
        </w:rPr>
        <w:t xml:space="preserve">           </w:t>
      </w:r>
      <w:r w:rsidR="00056AB6" w:rsidRPr="004C3DEF">
        <w:rPr>
          <w:rFonts w:ascii="Arial" w:hAnsi="Arial" w:cs="Arial"/>
          <w:lang w:val="sr-Cyrl-BA"/>
        </w:rPr>
        <w:t xml:space="preserve">    </w:t>
      </w:r>
      <w:r w:rsidRPr="004C3DEF">
        <w:rPr>
          <w:rFonts w:ascii="Arial" w:hAnsi="Arial" w:cs="Arial"/>
          <w:lang w:val="sr-Cyrl-BA"/>
        </w:rPr>
        <w:t xml:space="preserve"> </w:t>
      </w:r>
      <w:r w:rsidR="00ED2FCC" w:rsidRPr="004C3DEF">
        <w:rPr>
          <w:rFonts w:ascii="Arial" w:hAnsi="Arial" w:cs="Arial"/>
          <w:lang w:val="sr-Cyrl-BA"/>
        </w:rPr>
        <w:t xml:space="preserve"> </w:t>
      </w:r>
      <w:r w:rsidR="00E86B5E" w:rsidRPr="004C3DEF">
        <w:rPr>
          <w:rFonts w:ascii="Arial" w:hAnsi="Arial" w:cs="Arial"/>
          <w:lang w:val="sr-Cyrl-BA"/>
        </w:rPr>
        <w:t xml:space="preserve">           </w:t>
      </w:r>
      <w:r w:rsidRPr="004C3DEF">
        <w:rPr>
          <w:rFonts w:ascii="Arial" w:hAnsi="Arial" w:cs="Arial"/>
          <w:lang w:val="sr-Cyrl-BA"/>
        </w:rPr>
        <w:t>Предлагач</w:t>
      </w:r>
    </w:p>
    <w:p w14:paraId="325B0C83" w14:textId="2E58173F" w:rsidR="002D04B8" w:rsidRPr="004C3DEF" w:rsidRDefault="00DB1D03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Одјељење за</w:t>
      </w:r>
      <w:r w:rsidR="002D04B8" w:rsidRPr="004C3DEF">
        <w:rPr>
          <w:rFonts w:ascii="Arial" w:hAnsi="Arial" w:cs="Arial"/>
          <w:lang w:val="sr-Cyrl-BA"/>
        </w:rPr>
        <w:t xml:space="preserve"> пољопривреду                                                                                   Градоначелник </w:t>
      </w:r>
    </w:p>
    <w:p w14:paraId="45497AD9" w14:textId="62317C2D" w:rsidR="00B47122" w:rsidRPr="004C3DEF" w:rsidRDefault="002D04B8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и рурални развој</w:t>
      </w:r>
      <w:r w:rsidR="00E86B5E" w:rsidRPr="004C3DEF">
        <w:rPr>
          <w:rFonts w:ascii="Arial" w:hAnsi="Arial" w:cs="Arial"/>
          <w:lang w:val="sr-Cyrl-BA"/>
        </w:rPr>
        <w:t xml:space="preserve">                      </w:t>
      </w:r>
      <w:r w:rsidRPr="004C3DEF">
        <w:rPr>
          <w:rFonts w:ascii="Arial" w:hAnsi="Arial" w:cs="Arial"/>
          <w:lang w:val="sr-Cyrl-BA"/>
        </w:rPr>
        <w:t xml:space="preserve">                                           </w:t>
      </w:r>
    </w:p>
    <w:p w14:paraId="2EFA9FF7" w14:textId="43DC4DEB" w:rsidR="00E86B5E" w:rsidRPr="004C3DEF" w:rsidRDefault="00D50A36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_________________</w:t>
      </w:r>
      <w:r w:rsidR="00E86B5E" w:rsidRPr="004C3DEF">
        <w:rPr>
          <w:rFonts w:ascii="Arial" w:hAnsi="Arial" w:cs="Arial"/>
          <w:lang w:val="sr-Cyrl-BA"/>
        </w:rPr>
        <w:t xml:space="preserve">     </w:t>
      </w:r>
      <w:r w:rsidRPr="004C3DEF">
        <w:rPr>
          <w:rFonts w:ascii="Arial" w:hAnsi="Arial" w:cs="Arial"/>
          <w:lang w:val="sr-Cyrl-BA"/>
        </w:rPr>
        <w:t xml:space="preserve">                                                                                             </w:t>
      </w:r>
      <w:r w:rsidR="00E86B5E" w:rsidRPr="004C3DEF">
        <w:rPr>
          <w:rFonts w:ascii="Arial" w:hAnsi="Arial" w:cs="Arial"/>
          <w:lang w:val="sr-Cyrl-BA"/>
        </w:rPr>
        <w:t>_______________</w:t>
      </w:r>
    </w:p>
    <w:p w14:paraId="14DBE631" w14:textId="5E1699FF" w:rsidR="00D50A36" w:rsidRPr="004C3DEF" w:rsidRDefault="00D50A36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 xml:space="preserve">       Јована Кукрић                                                                                      </w:t>
      </w:r>
      <w:r w:rsidR="004C3DEF">
        <w:rPr>
          <w:rFonts w:ascii="Arial" w:hAnsi="Arial" w:cs="Arial"/>
          <w:lang w:val="sr-Cyrl-BA"/>
        </w:rPr>
        <w:t xml:space="preserve">      </w:t>
      </w:r>
      <w:r w:rsidRPr="004C3DEF">
        <w:rPr>
          <w:rFonts w:ascii="Arial" w:hAnsi="Arial" w:cs="Arial"/>
          <w:lang w:val="sr-Cyrl-BA"/>
        </w:rPr>
        <w:t xml:space="preserve">   </w:t>
      </w:r>
      <w:r w:rsidR="004C3DEF">
        <w:rPr>
          <w:rFonts w:ascii="Arial" w:hAnsi="Arial" w:cs="Arial"/>
          <w:lang w:val="sr-Cyrl-BA"/>
        </w:rPr>
        <w:t>Зо</w:t>
      </w:r>
      <w:r w:rsidRPr="004C3DEF">
        <w:rPr>
          <w:rFonts w:ascii="Arial" w:hAnsi="Arial" w:cs="Arial"/>
          <w:lang w:val="sr-Cyrl-BA"/>
        </w:rPr>
        <w:t>ран Аџић</w:t>
      </w:r>
    </w:p>
    <w:p w14:paraId="42AA9FED" w14:textId="47BF66E9" w:rsidR="00D50A36" w:rsidRPr="004C3DEF" w:rsidRDefault="00D50A36" w:rsidP="007730F9">
      <w:pPr>
        <w:spacing w:after="0"/>
        <w:jc w:val="both"/>
        <w:rPr>
          <w:rFonts w:ascii="Arial" w:hAnsi="Arial" w:cs="Arial"/>
          <w:lang w:val="sr-Cyrl-BA"/>
        </w:rPr>
      </w:pPr>
      <w:r w:rsidRPr="004C3DEF">
        <w:rPr>
          <w:rFonts w:ascii="Arial" w:hAnsi="Arial" w:cs="Arial"/>
          <w:lang w:val="sr-Cyrl-BA"/>
        </w:rPr>
        <w:t>в.д. начелника Одјељења</w:t>
      </w:r>
    </w:p>
    <w:sectPr w:rsidR="00D50A36" w:rsidRPr="004C3DEF" w:rsidSect="001709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C3637"/>
    <w:multiLevelType w:val="hybridMultilevel"/>
    <w:tmpl w:val="07FE11EC"/>
    <w:lvl w:ilvl="0" w:tplc="04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320"/>
    <w:rsid w:val="000139E7"/>
    <w:rsid w:val="000333F7"/>
    <w:rsid w:val="00056AB6"/>
    <w:rsid w:val="00077EEA"/>
    <w:rsid w:val="000C458F"/>
    <w:rsid w:val="000E591B"/>
    <w:rsid w:val="00116F6C"/>
    <w:rsid w:val="001222A1"/>
    <w:rsid w:val="00125D2B"/>
    <w:rsid w:val="0017093C"/>
    <w:rsid w:val="00174E90"/>
    <w:rsid w:val="00181FAC"/>
    <w:rsid w:val="001D2979"/>
    <w:rsid w:val="001E6862"/>
    <w:rsid w:val="001F20AE"/>
    <w:rsid w:val="001F58B7"/>
    <w:rsid w:val="002237F5"/>
    <w:rsid w:val="00250072"/>
    <w:rsid w:val="0029564B"/>
    <w:rsid w:val="002D04B8"/>
    <w:rsid w:val="002D6320"/>
    <w:rsid w:val="002E4D1C"/>
    <w:rsid w:val="002F4FAC"/>
    <w:rsid w:val="00303D00"/>
    <w:rsid w:val="00305F2C"/>
    <w:rsid w:val="00334065"/>
    <w:rsid w:val="003A1B0F"/>
    <w:rsid w:val="003A4E59"/>
    <w:rsid w:val="00435675"/>
    <w:rsid w:val="004361D8"/>
    <w:rsid w:val="00462CEF"/>
    <w:rsid w:val="004C3DEF"/>
    <w:rsid w:val="005943D7"/>
    <w:rsid w:val="005A27AD"/>
    <w:rsid w:val="0060694F"/>
    <w:rsid w:val="00672819"/>
    <w:rsid w:val="00674FDB"/>
    <w:rsid w:val="006B038E"/>
    <w:rsid w:val="006B4580"/>
    <w:rsid w:val="006D7C92"/>
    <w:rsid w:val="006F15B9"/>
    <w:rsid w:val="00731EAF"/>
    <w:rsid w:val="00752CAC"/>
    <w:rsid w:val="007730F9"/>
    <w:rsid w:val="007B6C1C"/>
    <w:rsid w:val="007C7AC7"/>
    <w:rsid w:val="007E73FF"/>
    <w:rsid w:val="0081123A"/>
    <w:rsid w:val="008977EE"/>
    <w:rsid w:val="008E0ED4"/>
    <w:rsid w:val="00934FFA"/>
    <w:rsid w:val="00935C32"/>
    <w:rsid w:val="00960087"/>
    <w:rsid w:val="00972EE5"/>
    <w:rsid w:val="009B2E76"/>
    <w:rsid w:val="009C51A5"/>
    <w:rsid w:val="00A24856"/>
    <w:rsid w:val="00AF60C5"/>
    <w:rsid w:val="00B47122"/>
    <w:rsid w:val="00BA7730"/>
    <w:rsid w:val="00BC79E5"/>
    <w:rsid w:val="00BF5F2A"/>
    <w:rsid w:val="00C31133"/>
    <w:rsid w:val="00C40530"/>
    <w:rsid w:val="00C457E7"/>
    <w:rsid w:val="00C707A2"/>
    <w:rsid w:val="00C9099F"/>
    <w:rsid w:val="00CA2494"/>
    <w:rsid w:val="00D005BE"/>
    <w:rsid w:val="00D44CA3"/>
    <w:rsid w:val="00D50A36"/>
    <w:rsid w:val="00D76FB7"/>
    <w:rsid w:val="00DB1D03"/>
    <w:rsid w:val="00DC2569"/>
    <w:rsid w:val="00DC6826"/>
    <w:rsid w:val="00DD512D"/>
    <w:rsid w:val="00E057D5"/>
    <w:rsid w:val="00E22D8A"/>
    <w:rsid w:val="00E57C2F"/>
    <w:rsid w:val="00E86B5E"/>
    <w:rsid w:val="00E9691B"/>
    <w:rsid w:val="00EA035E"/>
    <w:rsid w:val="00EA68AF"/>
    <w:rsid w:val="00ED2FCC"/>
    <w:rsid w:val="00ED39F8"/>
    <w:rsid w:val="00ED48FE"/>
    <w:rsid w:val="00EF1C42"/>
    <w:rsid w:val="00F67EC7"/>
    <w:rsid w:val="00F82A07"/>
    <w:rsid w:val="00FC19A2"/>
    <w:rsid w:val="00FF00DB"/>
    <w:rsid w:val="00FF2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6024D"/>
  <w15:docId w15:val="{AA79C03A-3E97-466D-A982-90E2FAC0E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93C"/>
    <w:pPr>
      <w:spacing w:after="200" w:line="276" w:lineRule="auto"/>
    </w:pPr>
    <w:rPr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12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33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7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</TotalTime>
  <Pages>1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 Bojić</dc:creator>
  <cp:lastModifiedBy>Jelena Cumbo</cp:lastModifiedBy>
  <cp:revision>45</cp:revision>
  <cp:lastPrinted>2025-02-11T07:19:00Z</cp:lastPrinted>
  <dcterms:created xsi:type="dcterms:W3CDTF">2022-02-22T08:26:00Z</dcterms:created>
  <dcterms:modified xsi:type="dcterms:W3CDTF">2025-02-11T07:19:00Z</dcterms:modified>
</cp:coreProperties>
</file>