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D5D0" w14:textId="19CA6BA6" w:rsidR="00681407" w:rsidRPr="00C30262" w:rsidRDefault="00681407">
      <w:pPr>
        <w:rPr>
          <w:sz w:val="22"/>
          <w:lang w:val="sr-Cyrl-BA"/>
        </w:rPr>
      </w:pPr>
      <w:r w:rsidRPr="00C30262">
        <w:rPr>
          <w:sz w:val="22"/>
          <w:lang w:val="sr-Cyrl-BA"/>
        </w:rPr>
        <w:t xml:space="preserve">                                                                                                         </w:t>
      </w:r>
      <w:r w:rsidR="00911A8F">
        <w:rPr>
          <w:sz w:val="22"/>
          <w:lang w:val="sr-Cyrl-BA"/>
        </w:rPr>
        <w:t xml:space="preserve">                </w:t>
      </w:r>
      <w:r w:rsidRPr="00C30262">
        <w:rPr>
          <w:sz w:val="22"/>
          <w:lang w:val="sr-Cyrl-BA"/>
        </w:rPr>
        <w:t xml:space="preserve">   (ПРИЈЕДЛОГ)</w:t>
      </w:r>
    </w:p>
    <w:p w14:paraId="71737C94" w14:textId="614771B8" w:rsidR="00681407" w:rsidRPr="00C30262" w:rsidRDefault="00681407" w:rsidP="002A65DE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 xml:space="preserve">На основу члана 39. став </w:t>
      </w:r>
      <w:r w:rsidR="00D34FE5" w:rsidRPr="00C30262">
        <w:rPr>
          <w:sz w:val="22"/>
          <w:lang w:val="sr-Cyrl-BA"/>
        </w:rPr>
        <w:t>2</w:t>
      </w:r>
      <w:r w:rsidR="00B46E36" w:rsidRPr="00C30262">
        <w:rPr>
          <w:sz w:val="22"/>
          <w:lang w:val="sr-Cyrl-BA"/>
        </w:rPr>
        <w:t>. т</w:t>
      </w:r>
      <w:r w:rsidRPr="00C30262">
        <w:rPr>
          <w:sz w:val="22"/>
          <w:lang w:val="sr-Cyrl-BA"/>
        </w:rPr>
        <w:t>ачка 1</w:t>
      </w:r>
      <w:r w:rsidR="00D34FE5" w:rsidRPr="00C30262">
        <w:rPr>
          <w:sz w:val="22"/>
          <w:lang w:val="sr-Cyrl-BA"/>
        </w:rPr>
        <w:t>1</w:t>
      </w:r>
      <w:r w:rsidRPr="00C30262">
        <w:rPr>
          <w:sz w:val="22"/>
          <w:lang w:val="sr-Cyrl-BA"/>
        </w:rPr>
        <w:t>. Закона о локалној самоуправи („Службени Гласник Републике Српске“, број 97/16</w:t>
      </w:r>
      <w:r w:rsidR="00B46E36" w:rsidRPr="00C30262">
        <w:rPr>
          <w:sz w:val="22"/>
          <w:lang w:val="sr-Cyrl-BA"/>
        </w:rPr>
        <w:t>, 36/19 и 61/21</w:t>
      </w:r>
      <w:r w:rsidRPr="00C30262">
        <w:rPr>
          <w:sz w:val="22"/>
          <w:lang w:val="sr-Cyrl-BA"/>
        </w:rPr>
        <w:t>), члана 20. став 3. За</w:t>
      </w:r>
      <w:r w:rsidR="00D37144" w:rsidRPr="00C30262">
        <w:rPr>
          <w:sz w:val="22"/>
          <w:lang w:val="sr-Cyrl-BA"/>
        </w:rPr>
        <w:t xml:space="preserve">кона о комуналним дјелатностима </w:t>
      </w:r>
      <w:r w:rsidRPr="00C30262">
        <w:rPr>
          <w:sz w:val="22"/>
          <w:lang w:val="sr-Cyrl-BA"/>
        </w:rPr>
        <w:t xml:space="preserve">(„Службени Гласник Републике Српске“, бр. 124/11 и 100/17), чл. 36. и 87. Статута </w:t>
      </w:r>
      <w:r w:rsidR="00D37144" w:rsidRPr="00C30262">
        <w:rPr>
          <w:sz w:val="22"/>
          <w:lang w:val="sr-Cyrl-BA"/>
        </w:rPr>
        <w:t>града</w:t>
      </w:r>
      <w:r w:rsidRPr="00C30262">
        <w:rPr>
          <w:sz w:val="22"/>
          <w:lang w:val="sr-Cyrl-BA"/>
        </w:rPr>
        <w:t xml:space="preserve"> Градишка</w:t>
      </w:r>
      <w:r w:rsidR="00B46E36" w:rsidRPr="00C30262">
        <w:rPr>
          <w:sz w:val="22"/>
          <w:lang w:val="sr-Cyrl-BA"/>
        </w:rPr>
        <w:t xml:space="preserve"> („Службени гласник општине Градишка“ број: 4/19) и („Службени гласник града Градишка“, број: 5/19) Скупштина града</w:t>
      </w:r>
      <w:r w:rsidRPr="00C30262">
        <w:rPr>
          <w:sz w:val="22"/>
          <w:lang w:val="sr-Cyrl-BA"/>
        </w:rPr>
        <w:t xml:space="preserve"> Градишка на сједници</w:t>
      </w:r>
      <w:r w:rsidR="00B46E36" w:rsidRPr="00C30262">
        <w:rPr>
          <w:sz w:val="22"/>
          <w:lang w:val="sr-Cyrl-BA"/>
        </w:rPr>
        <w:t xml:space="preserve"> одржаној дана___________202</w:t>
      </w:r>
      <w:r w:rsidR="001B38D3">
        <w:rPr>
          <w:sz w:val="22"/>
          <w:lang w:val="sr-Cyrl-BA"/>
        </w:rPr>
        <w:t>5</w:t>
      </w:r>
      <w:r w:rsidR="0070652E" w:rsidRPr="00C30262">
        <w:rPr>
          <w:sz w:val="22"/>
          <w:lang w:val="sr-Cyrl-BA"/>
        </w:rPr>
        <w:t>. г</w:t>
      </w:r>
      <w:r w:rsidRPr="00C30262">
        <w:rPr>
          <w:sz w:val="22"/>
          <w:lang w:val="sr-Cyrl-BA"/>
        </w:rPr>
        <w:t>одине доноси:</w:t>
      </w:r>
    </w:p>
    <w:p w14:paraId="767F28E2" w14:textId="77777777" w:rsidR="002A65DE" w:rsidRPr="00C30262" w:rsidRDefault="002A65DE" w:rsidP="002A65DE">
      <w:pPr>
        <w:pStyle w:val="NoSpacing"/>
        <w:rPr>
          <w:sz w:val="22"/>
          <w:lang w:val="sr-Cyrl-BA"/>
        </w:rPr>
      </w:pPr>
    </w:p>
    <w:p w14:paraId="07504E55" w14:textId="77777777" w:rsidR="00681407" w:rsidRPr="00C30262" w:rsidRDefault="00681407" w:rsidP="0017475A">
      <w:pPr>
        <w:pStyle w:val="NoSpacing"/>
        <w:rPr>
          <w:b/>
          <w:sz w:val="22"/>
          <w:lang w:val="sr-Cyrl-BA"/>
        </w:rPr>
      </w:pPr>
      <w:r w:rsidRPr="00C30262">
        <w:rPr>
          <w:sz w:val="22"/>
          <w:lang w:val="sr-Cyrl-BA"/>
        </w:rPr>
        <w:t xml:space="preserve">                                                       </w:t>
      </w:r>
      <w:r w:rsidRPr="00C30262">
        <w:rPr>
          <w:b/>
          <w:sz w:val="22"/>
          <w:lang w:val="sr-Cyrl-BA"/>
        </w:rPr>
        <w:t>З А К Љ У Ч А К</w:t>
      </w:r>
    </w:p>
    <w:p w14:paraId="2ED9B978" w14:textId="77777777" w:rsidR="00681407" w:rsidRPr="00600B9D" w:rsidRDefault="00681407" w:rsidP="0017475A">
      <w:pPr>
        <w:pStyle w:val="NoSpacing"/>
        <w:rPr>
          <w:b/>
          <w:bCs/>
          <w:sz w:val="22"/>
          <w:lang w:val="sr-Cyrl-BA"/>
        </w:rPr>
      </w:pPr>
      <w:r w:rsidRPr="00600B9D">
        <w:rPr>
          <w:b/>
          <w:bCs/>
          <w:sz w:val="22"/>
          <w:lang w:val="sr-Cyrl-BA"/>
        </w:rPr>
        <w:t xml:space="preserve">                         </w:t>
      </w:r>
      <w:r w:rsidR="008572C7" w:rsidRPr="00600B9D">
        <w:rPr>
          <w:b/>
          <w:bCs/>
          <w:sz w:val="22"/>
          <w:lang w:val="sr-Cyrl-BA"/>
        </w:rPr>
        <w:t xml:space="preserve">  </w:t>
      </w:r>
      <w:r w:rsidRPr="00600B9D">
        <w:rPr>
          <w:b/>
          <w:bCs/>
          <w:sz w:val="22"/>
          <w:lang w:val="sr-Cyrl-BA"/>
        </w:rPr>
        <w:t xml:space="preserve">                                          о</w:t>
      </w:r>
    </w:p>
    <w:p w14:paraId="71ACF8F9" w14:textId="09F98A1C" w:rsidR="0017475A" w:rsidRPr="00600B9D" w:rsidRDefault="00681407" w:rsidP="0017475A">
      <w:pPr>
        <w:pStyle w:val="NoSpacing"/>
        <w:rPr>
          <w:b/>
          <w:bCs/>
          <w:sz w:val="22"/>
          <w:lang w:val="sr-Cyrl-BA"/>
        </w:rPr>
      </w:pPr>
      <w:r w:rsidRPr="00600B9D">
        <w:rPr>
          <w:b/>
          <w:bCs/>
          <w:sz w:val="22"/>
          <w:lang w:val="sr-Cyrl-BA"/>
        </w:rPr>
        <w:t xml:space="preserve">          </w:t>
      </w:r>
      <w:r w:rsidR="008572C7" w:rsidRPr="00600B9D">
        <w:rPr>
          <w:b/>
          <w:bCs/>
          <w:sz w:val="22"/>
          <w:lang w:val="sr-Cyrl-BA"/>
        </w:rPr>
        <w:t xml:space="preserve">             </w:t>
      </w:r>
      <w:r w:rsidR="00B46E36" w:rsidRPr="00600B9D">
        <w:rPr>
          <w:b/>
          <w:bCs/>
          <w:sz w:val="22"/>
        </w:rPr>
        <w:t xml:space="preserve">     </w:t>
      </w:r>
      <w:r w:rsidR="008572C7" w:rsidRPr="00600B9D">
        <w:rPr>
          <w:b/>
          <w:bCs/>
          <w:sz w:val="22"/>
          <w:lang w:val="sr-Cyrl-BA"/>
        </w:rPr>
        <w:t xml:space="preserve">  </w:t>
      </w:r>
      <w:r w:rsidRPr="00600B9D">
        <w:rPr>
          <w:b/>
          <w:bCs/>
          <w:sz w:val="22"/>
          <w:lang w:val="sr-Cyrl-BA"/>
        </w:rPr>
        <w:t xml:space="preserve"> давању сагласности на </w:t>
      </w:r>
      <w:r w:rsidR="00254CE1" w:rsidRPr="00600B9D">
        <w:rPr>
          <w:b/>
          <w:bCs/>
          <w:sz w:val="22"/>
          <w:lang w:val="sr-Cyrl-BA"/>
        </w:rPr>
        <w:t>услуге</w:t>
      </w:r>
      <w:r w:rsidRPr="00600B9D">
        <w:rPr>
          <w:b/>
          <w:bCs/>
          <w:sz w:val="22"/>
          <w:lang w:val="sr-Cyrl-BA"/>
        </w:rPr>
        <w:t xml:space="preserve"> јавног превоза</w:t>
      </w:r>
    </w:p>
    <w:p w14:paraId="13D85422" w14:textId="77777777" w:rsidR="008572C7" w:rsidRPr="00C30262" w:rsidRDefault="00681407" w:rsidP="0017475A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 xml:space="preserve"> </w:t>
      </w:r>
    </w:p>
    <w:p w14:paraId="6D205093" w14:textId="77777777" w:rsidR="008572C7" w:rsidRPr="00C30262" w:rsidRDefault="008572C7" w:rsidP="009B0B0B">
      <w:pPr>
        <w:jc w:val="center"/>
        <w:rPr>
          <w:sz w:val="22"/>
        </w:rPr>
      </w:pPr>
      <w:r w:rsidRPr="00C30262">
        <w:rPr>
          <w:sz w:val="22"/>
        </w:rPr>
        <w:t>I</w:t>
      </w:r>
    </w:p>
    <w:p w14:paraId="0BC00866" w14:textId="09A397D1" w:rsidR="008572C7" w:rsidRPr="00C30262" w:rsidRDefault="0017475A">
      <w:pPr>
        <w:rPr>
          <w:sz w:val="22"/>
          <w:lang w:val="sr-Cyrl-BA"/>
        </w:rPr>
      </w:pPr>
      <w:r w:rsidRPr="00C30262">
        <w:rPr>
          <w:b/>
          <w:sz w:val="22"/>
          <w:lang w:val="sr-Cyrl-BA"/>
        </w:rPr>
        <w:t>1</w:t>
      </w:r>
      <w:r w:rsidRPr="00C30262">
        <w:rPr>
          <w:sz w:val="22"/>
          <w:lang w:val="sr-Cyrl-BA"/>
        </w:rPr>
        <w:t xml:space="preserve">. </w:t>
      </w:r>
      <w:r w:rsidR="008572C7" w:rsidRPr="00C30262">
        <w:rPr>
          <w:b/>
          <w:sz w:val="22"/>
          <w:lang w:val="sr-Cyrl-BA"/>
        </w:rPr>
        <w:t>Даје се сагласност</w:t>
      </w:r>
      <w:r w:rsidR="00653A63" w:rsidRPr="00C30262">
        <w:rPr>
          <w:b/>
          <w:sz w:val="22"/>
          <w:lang w:val="sr-Cyrl-BA"/>
        </w:rPr>
        <w:t xml:space="preserve"> превознику </w:t>
      </w:r>
      <w:r w:rsidR="000E3CB2" w:rsidRPr="00C30262">
        <w:rPr>
          <w:b/>
          <w:sz w:val="22"/>
          <w:lang w:val="sr-Cyrl-BA"/>
        </w:rPr>
        <w:t>„</w:t>
      </w:r>
      <w:r w:rsidR="00801118" w:rsidRPr="00C30262">
        <w:rPr>
          <w:b/>
          <w:sz w:val="22"/>
          <w:lang w:val="sr-Cyrl-BA"/>
        </w:rPr>
        <w:t>Л</w:t>
      </w:r>
      <w:r w:rsidR="00A965B7">
        <w:rPr>
          <w:b/>
          <w:sz w:val="22"/>
          <w:lang w:val="sr-Cyrl-BA"/>
        </w:rPr>
        <w:t>УКИЋ</w:t>
      </w:r>
      <w:r w:rsidR="00653A63" w:rsidRPr="00C30262">
        <w:rPr>
          <w:b/>
          <w:sz w:val="22"/>
          <w:lang w:val="sr-Cyrl-BA"/>
        </w:rPr>
        <w:t>“</w:t>
      </w:r>
      <w:r w:rsidR="000E3CB2" w:rsidRPr="00C30262">
        <w:rPr>
          <w:b/>
          <w:sz w:val="22"/>
          <w:lang w:val="sr-Cyrl-BA"/>
        </w:rPr>
        <w:t xml:space="preserve"> </w:t>
      </w:r>
      <w:r w:rsidR="00801118" w:rsidRPr="00C30262">
        <w:rPr>
          <w:b/>
          <w:sz w:val="22"/>
          <w:lang w:val="sr-Cyrl-BA"/>
        </w:rPr>
        <w:t>с.п</w:t>
      </w:r>
      <w:r w:rsidR="000E3CB2" w:rsidRPr="00C30262">
        <w:rPr>
          <w:b/>
          <w:sz w:val="22"/>
          <w:lang w:val="sr-Cyrl-BA"/>
        </w:rPr>
        <w:t>.</w:t>
      </w:r>
      <w:r w:rsidR="00801118" w:rsidRPr="00C30262">
        <w:rPr>
          <w:b/>
          <w:sz w:val="22"/>
          <w:lang w:val="sr-Cyrl-BA"/>
        </w:rPr>
        <w:t xml:space="preserve"> Мирослав Лукић</w:t>
      </w:r>
      <w:r w:rsidR="00653A63" w:rsidRPr="00C30262">
        <w:rPr>
          <w:b/>
          <w:sz w:val="22"/>
          <w:lang w:val="sr-Cyrl-BA"/>
        </w:rPr>
        <w:t xml:space="preserve"> </w:t>
      </w:r>
      <w:r w:rsidR="00801118" w:rsidRPr="00C30262">
        <w:rPr>
          <w:b/>
          <w:sz w:val="22"/>
          <w:lang w:val="sr-Cyrl-BA"/>
        </w:rPr>
        <w:t>Градишка</w:t>
      </w:r>
      <w:r w:rsidR="008572C7" w:rsidRPr="00C30262">
        <w:rPr>
          <w:b/>
          <w:sz w:val="22"/>
          <w:lang w:val="sr-Cyrl-BA"/>
        </w:rPr>
        <w:t xml:space="preserve"> на</w:t>
      </w:r>
      <w:r w:rsidR="00653A63" w:rsidRPr="00C30262">
        <w:rPr>
          <w:b/>
          <w:sz w:val="22"/>
          <w:lang w:val="sr-Cyrl-BA"/>
        </w:rPr>
        <w:t xml:space="preserve"> цјеновник</w:t>
      </w:r>
      <w:r w:rsidR="00090172" w:rsidRPr="00C30262">
        <w:rPr>
          <w:b/>
          <w:sz w:val="22"/>
          <w:lang w:val="sr-Cyrl-BA"/>
        </w:rPr>
        <w:t xml:space="preserve"> са цијенама</w:t>
      </w:r>
      <w:r w:rsidR="00653A63" w:rsidRPr="00C30262">
        <w:rPr>
          <w:b/>
          <w:sz w:val="22"/>
          <w:lang w:val="sr-Cyrl-BA"/>
        </w:rPr>
        <w:t xml:space="preserve"> услуга</w:t>
      </w:r>
      <w:r w:rsidR="003D42A5" w:rsidRPr="00C30262">
        <w:rPr>
          <w:b/>
          <w:sz w:val="22"/>
          <w:lang w:val="sr-Cyrl-BA"/>
        </w:rPr>
        <w:t xml:space="preserve"> јавног превоза лица </w:t>
      </w:r>
      <w:r w:rsidR="000362DF" w:rsidRPr="00C30262">
        <w:rPr>
          <w:b/>
          <w:sz w:val="22"/>
          <w:lang w:val="sr-Cyrl-BA"/>
        </w:rPr>
        <w:t>на аутобуским линијама:</w:t>
      </w:r>
    </w:p>
    <w:p w14:paraId="610EE13B" w14:textId="7A15E5F4" w:rsidR="002C650D" w:rsidRPr="00C30262" w:rsidRDefault="002C650D" w:rsidP="002C650D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 xml:space="preserve">- Градишка - </w:t>
      </w:r>
      <w:r w:rsidRPr="00C30262">
        <w:rPr>
          <w:sz w:val="22"/>
        </w:rPr>
        <w:t xml:space="preserve">Петрово Село - </w:t>
      </w:r>
      <w:r w:rsidRPr="00C30262">
        <w:rPr>
          <w:sz w:val="22"/>
          <w:lang w:val="sr-Cyrl-BA"/>
        </w:rPr>
        <w:t xml:space="preserve">Сеферовци </w:t>
      </w:r>
      <w:r w:rsidR="00F70A87" w:rsidRPr="00C30262">
        <w:rPr>
          <w:sz w:val="22"/>
          <w:lang w:val="sr-Cyrl-BA"/>
        </w:rPr>
        <w:t>–</w:t>
      </w:r>
      <w:r w:rsidR="00254CE1">
        <w:rPr>
          <w:sz w:val="22"/>
          <w:lang w:val="sr-Cyrl-BA"/>
        </w:rPr>
        <w:t xml:space="preserve"> </w:t>
      </w:r>
      <w:r w:rsidR="00F70A87" w:rsidRPr="00C30262">
        <w:rPr>
          <w:sz w:val="22"/>
        </w:rPr>
        <w:t>Душаново</w:t>
      </w:r>
      <w:r w:rsidR="00254CE1">
        <w:rPr>
          <w:sz w:val="22"/>
          <w:lang w:val="sr-Cyrl-BA"/>
        </w:rPr>
        <w:t xml:space="preserve"> </w:t>
      </w:r>
      <w:r w:rsidR="00F70A87" w:rsidRPr="00C30262">
        <w:rPr>
          <w:sz w:val="22"/>
        </w:rPr>
        <w:t>-</w:t>
      </w:r>
      <w:r w:rsidRPr="00C30262">
        <w:rPr>
          <w:sz w:val="22"/>
          <w:lang w:val="sr-Cyrl-BA"/>
        </w:rPr>
        <w:t xml:space="preserve"> Градишка број: </w:t>
      </w:r>
      <w:r w:rsidRPr="00C30262">
        <w:rPr>
          <w:sz w:val="22"/>
        </w:rPr>
        <w:t>4</w:t>
      </w:r>
      <w:r w:rsidRPr="00C30262">
        <w:rPr>
          <w:sz w:val="22"/>
          <w:lang w:val="sr-Cyrl-BA"/>
        </w:rPr>
        <w:t xml:space="preserve"> од </w:t>
      </w:r>
      <w:r w:rsidR="006A4783">
        <w:rPr>
          <w:sz w:val="22"/>
          <w:lang w:val="sr-Cyrl-BA"/>
        </w:rPr>
        <w:t>13</w:t>
      </w:r>
      <w:r w:rsidRPr="00C30262">
        <w:rPr>
          <w:sz w:val="22"/>
          <w:lang w:val="sr-Cyrl-BA"/>
        </w:rPr>
        <w:t>.0</w:t>
      </w:r>
      <w:r w:rsidR="006A4783">
        <w:rPr>
          <w:sz w:val="22"/>
          <w:lang w:val="sr-Cyrl-BA"/>
        </w:rPr>
        <w:t>3</w:t>
      </w:r>
      <w:r w:rsidRPr="00C30262">
        <w:rPr>
          <w:sz w:val="22"/>
          <w:lang w:val="sr-Cyrl-BA"/>
        </w:rPr>
        <w:t>.20</w:t>
      </w:r>
      <w:r w:rsidR="00F70A87" w:rsidRPr="00C30262">
        <w:rPr>
          <w:sz w:val="22"/>
        </w:rPr>
        <w:t>2</w:t>
      </w:r>
      <w:r w:rsidR="006A4783">
        <w:rPr>
          <w:sz w:val="22"/>
          <w:lang w:val="sr-Cyrl-BA"/>
        </w:rPr>
        <w:t>5</w:t>
      </w:r>
      <w:r w:rsidRPr="00C30262">
        <w:rPr>
          <w:sz w:val="22"/>
          <w:lang w:val="sr-Cyrl-BA"/>
        </w:rPr>
        <w:t>. године</w:t>
      </w:r>
    </w:p>
    <w:p w14:paraId="12E38CC6" w14:textId="3BFCC61F" w:rsidR="002C650D" w:rsidRPr="00C30262" w:rsidRDefault="002C650D" w:rsidP="002C650D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 xml:space="preserve">- Нова Топола - Крајишник - Сеферовци - Нова Топола број: </w:t>
      </w:r>
      <w:r w:rsidRPr="00C30262">
        <w:rPr>
          <w:sz w:val="22"/>
        </w:rPr>
        <w:t>22</w:t>
      </w:r>
      <w:r w:rsidRPr="00C30262">
        <w:rPr>
          <w:sz w:val="22"/>
          <w:lang w:val="sr-Cyrl-BA"/>
        </w:rPr>
        <w:t xml:space="preserve"> од </w:t>
      </w:r>
      <w:r w:rsidR="006A4783">
        <w:rPr>
          <w:sz w:val="22"/>
          <w:lang w:val="sr-Cyrl-BA"/>
        </w:rPr>
        <w:t>13</w:t>
      </w:r>
      <w:r w:rsidRPr="00C30262">
        <w:rPr>
          <w:sz w:val="22"/>
          <w:lang w:val="sr-Cyrl-BA"/>
        </w:rPr>
        <w:t>.0</w:t>
      </w:r>
      <w:r w:rsidR="006A4783">
        <w:rPr>
          <w:sz w:val="22"/>
          <w:lang w:val="sr-Cyrl-BA"/>
        </w:rPr>
        <w:t>3</w:t>
      </w:r>
      <w:r w:rsidRPr="00C30262">
        <w:rPr>
          <w:sz w:val="22"/>
          <w:lang w:val="sr-Cyrl-BA"/>
        </w:rPr>
        <w:t>.20</w:t>
      </w:r>
      <w:r w:rsidR="00F70A87" w:rsidRPr="00C30262">
        <w:rPr>
          <w:sz w:val="22"/>
        </w:rPr>
        <w:t>2</w:t>
      </w:r>
      <w:r w:rsidR="006A4783">
        <w:rPr>
          <w:sz w:val="22"/>
          <w:lang w:val="sr-Cyrl-BA"/>
        </w:rPr>
        <w:t>5</w:t>
      </w:r>
      <w:r w:rsidRPr="00C30262">
        <w:rPr>
          <w:sz w:val="22"/>
          <w:lang w:val="sr-Cyrl-BA"/>
        </w:rPr>
        <w:t>. године.</w:t>
      </w:r>
    </w:p>
    <w:p w14:paraId="3E9C3077" w14:textId="77777777" w:rsidR="00CB497F" w:rsidRPr="00C30262" w:rsidRDefault="00CB497F" w:rsidP="00CB497F">
      <w:pPr>
        <w:pStyle w:val="NoSpacing"/>
        <w:rPr>
          <w:sz w:val="22"/>
          <w:lang w:val="sr-Cyrl-BA"/>
        </w:rPr>
      </w:pPr>
    </w:p>
    <w:p w14:paraId="08FC2957" w14:textId="1C0829CC" w:rsidR="0017475A" w:rsidRPr="00C30262" w:rsidRDefault="0017475A" w:rsidP="0017475A">
      <w:pPr>
        <w:rPr>
          <w:b/>
          <w:sz w:val="22"/>
          <w:lang w:val="sr-Cyrl-BA"/>
        </w:rPr>
      </w:pPr>
      <w:r w:rsidRPr="00C30262">
        <w:rPr>
          <w:b/>
          <w:sz w:val="22"/>
          <w:lang w:val="sr-Cyrl-BA"/>
        </w:rPr>
        <w:t>2. Даје се сагласност превознику „</w:t>
      </w:r>
      <w:r w:rsidR="001237F2">
        <w:rPr>
          <w:b/>
          <w:sz w:val="22"/>
          <w:lang w:val="sr-Cyrl-BA"/>
        </w:rPr>
        <w:t>Ш</w:t>
      </w:r>
      <w:r w:rsidR="00A965B7">
        <w:rPr>
          <w:b/>
          <w:sz w:val="22"/>
          <w:lang w:val="sr-Cyrl-BA"/>
        </w:rPr>
        <w:t>ТРБАЦ ТУРС</w:t>
      </w:r>
      <w:r w:rsidRPr="00C30262">
        <w:rPr>
          <w:b/>
          <w:sz w:val="22"/>
          <w:lang w:val="sr-Cyrl-BA"/>
        </w:rPr>
        <w:t>“ д.о.о. Градишка на цјеновник са цијенама услуга јавног превоза лица на аутобуским линијама:</w:t>
      </w:r>
    </w:p>
    <w:p w14:paraId="4CCA957E" w14:textId="1CD2AD52" w:rsidR="0017475A" w:rsidRPr="00C30262" w:rsidRDefault="0017475A" w:rsidP="0017475A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>- Г.</w:t>
      </w:r>
      <w:r w:rsidR="00F61590">
        <w:rPr>
          <w:sz w:val="22"/>
        </w:rPr>
        <w:t xml:space="preserve"> </w:t>
      </w:r>
      <w:r w:rsidRPr="00C30262">
        <w:rPr>
          <w:sz w:val="22"/>
          <w:lang w:val="sr-Cyrl-BA"/>
        </w:rPr>
        <w:t>Подградци</w:t>
      </w:r>
      <w:r w:rsidRPr="00C30262">
        <w:rPr>
          <w:sz w:val="22"/>
        </w:rPr>
        <w:t xml:space="preserve"> (школа)</w:t>
      </w:r>
      <w:r w:rsidRPr="00C30262">
        <w:rPr>
          <w:sz w:val="22"/>
          <w:lang w:val="sr-Cyrl-BA"/>
        </w:rPr>
        <w:t xml:space="preserve"> - Совјак - Јабланица број: </w:t>
      </w:r>
      <w:r w:rsidRPr="00C30262">
        <w:rPr>
          <w:sz w:val="22"/>
        </w:rPr>
        <w:t>31</w:t>
      </w:r>
      <w:r w:rsidRPr="00C30262">
        <w:rPr>
          <w:sz w:val="22"/>
          <w:lang w:val="sr-Cyrl-BA"/>
        </w:rPr>
        <w:t xml:space="preserve"> од </w:t>
      </w:r>
      <w:r w:rsidR="00F61590">
        <w:rPr>
          <w:sz w:val="22"/>
        </w:rPr>
        <w:t>13</w:t>
      </w:r>
      <w:r w:rsidR="003F0395">
        <w:rPr>
          <w:sz w:val="22"/>
          <w:lang w:val="sr-Cyrl-BA"/>
        </w:rPr>
        <w:t>.0</w:t>
      </w:r>
      <w:r w:rsidR="00F61590">
        <w:rPr>
          <w:sz w:val="22"/>
        </w:rPr>
        <w:t>3</w:t>
      </w:r>
      <w:r w:rsidR="00D37144" w:rsidRPr="00C30262">
        <w:rPr>
          <w:sz w:val="22"/>
        </w:rPr>
        <w:t>.</w:t>
      </w:r>
      <w:r w:rsidRPr="00C30262">
        <w:rPr>
          <w:sz w:val="22"/>
          <w:lang w:val="sr-Cyrl-BA"/>
        </w:rPr>
        <w:t>202</w:t>
      </w:r>
      <w:r w:rsidR="00F61590">
        <w:rPr>
          <w:sz w:val="22"/>
        </w:rPr>
        <w:t>5</w:t>
      </w:r>
      <w:r w:rsidR="00CF70FC" w:rsidRPr="00C30262">
        <w:rPr>
          <w:sz w:val="22"/>
          <w:lang w:val="sr-Cyrl-BA"/>
        </w:rPr>
        <w:t xml:space="preserve">. </w:t>
      </w:r>
      <w:r w:rsidRPr="00C30262">
        <w:rPr>
          <w:sz w:val="22"/>
          <w:lang w:val="sr-Cyrl-BA"/>
        </w:rPr>
        <w:t>године</w:t>
      </w:r>
    </w:p>
    <w:p w14:paraId="12D5E708" w14:textId="4F347618" w:rsidR="0017475A" w:rsidRPr="00C30262" w:rsidRDefault="0017475A" w:rsidP="0017475A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 xml:space="preserve">- Градишка - Орахова - Градишка број: 30 од </w:t>
      </w:r>
      <w:r w:rsidR="00F61590">
        <w:rPr>
          <w:sz w:val="22"/>
        </w:rPr>
        <w:t>13</w:t>
      </w:r>
      <w:r w:rsidRPr="00C30262">
        <w:rPr>
          <w:sz w:val="22"/>
          <w:lang w:val="sr-Cyrl-BA"/>
        </w:rPr>
        <w:t>.0</w:t>
      </w:r>
      <w:r w:rsidR="00F61590">
        <w:rPr>
          <w:sz w:val="22"/>
        </w:rPr>
        <w:t>3</w:t>
      </w:r>
      <w:r w:rsidRPr="00C30262">
        <w:rPr>
          <w:sz w:val="22"/>
          <w:lang w:val="sr-Cyrl-BA"/>
        </w:rPr>
        <w:t>.202</w:t>
      </w:r>
      <w:r w:rsidR="00F61590">
        <w:rPr>
          <w:sz w:val="22"/>
        </w:rPr>
        <w:t>5</w:t>
      </w:r>
      <w:r w:rsidRPr="00C30262">
        <w:rPr>
          <w:sz w:val="22"/>
          <w:lang w:val="sr-Cyrl-BA"/>
        </w:rPr>
        <w:t>. год</w:t>
      </w:r>
      <w:r w:rsidRPr="00C30262">
        <w:rPr>
          <w:sz w:val="22"/>
        </w:rPr>
        <w:t>ине</w:t>
      </w:r>
      <w:r w:rsidRPr="00C30262">
        <w:rPr>
          <w:sz w:val="22"/>
          <w:lang w:val="sr-Cyrl-BA"/>
        </w:rPr>
        <w:t xml:space="preserve">  </w:t>
      </w:r>
    </w:p>
    <w:p w14:paraId="330CD2BB" w14:textId="77777777" w:rsidR="0017475A" w:rsidRPr="00C30262" w:rsidRDefault="0017475A" w:rsidP="0017475A">
      <w:pPr>
        <w:pStyle w:val="NoSpacing"/>
        <w:rPr>
          <w:sz w:val="22"/>
        </w:rPr>
      </w:pPr>
      <w:r w:rsidRPr="00C30262">
        <w:rPr>
          <w:sz w:val="22"/>
          <w:lang w:val="sr-Cyrl-BA"/>
        </w:rPr>
        <w:t xml:space="preserve">- Градишка - Рогољи - Берек - Осорина - Машићи - Горња Јурковица број: 15 од </w:t>
      </w:r>
    </w:p>
    <w:p w14:paraId="0DFD2BF3" w14:textId="5E0A862B" w:rsidR="0017475A" w:rsidRPr="00C30262" w:rsidRDefault="003F0395" w:rsidP="0017475A">
      <w:pPr>
        <w:pStyle w:val="NoSpacing"/>
        <w:rPr>
          <w:sz w:val="22"/>
        </w:rPr>
      </w:pPr>
      <w:r>
        <w:rPr>
          <w:sz w:val="22"/>
        </w:rPr>
        <w:t xml:space="preserve">  </w:t>
      </w:r>
      <w:r w:rsidR="00F61590">
        <w:rPr>
          <w:sz w:val="22"/>
        </w:rPr>
        <w:t>13</w:t>
      </w:r>
      <w:r>
        <w:rPr>
          <w:sz w:val="22"/>
        </w:rPr>
        <w:t>.0</w:t>
      </w:r>
      <w:r w:rsidR="00F61590">
        <w:rPr>
          <w:sz w:val="22"/>
        </w:rPr>
        <w:t>3</w:t>
      </w:r>
      <w:r w:rsidR="00CF70FC" w:rsidRPr="00C30262">
        <w:rPr>
          <w:sz w:val="22"/>
        </w:rPr>
        <w:t>.202</w:t>
      </w:r>
      <w:r w:rsidR="00F61590">
        <w:rPr>
          <w:sz w:val="22"/>
        </w:rPr>
        <w:t>5</w:t>
      </w:r>
      <w:r w:rsidR="0017475A" w:rsidRPr="00C30262">
        <w:rPr>
          <w:sz w:val="22"/>
        </w:rPr>
        <w:t>. године</w:t>
      </w:r>
    </w:p>
    <w:p w14:paraId="448BBEDA" w14:textId="50176F6D" w:rsidR="0017475A" w:rsidRPr="00C30262" w:rsidRDefault="0017475A" w:rsidP="0017475A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 xml:space="preserve">- Градишка - Церовљани - Кијевци - Градишка број: </w:t>
      </w:r>
      <w:r w:rsidRPr="00C30262">
        <w:rPr>
          <w:sz w:val="22"/>
        </w:rPr>
        <w:t>11</w:t>
      </w:r>
      <w:r w:rsidRPr="00C30262">
        <w:rPr>
          <w:sz w:val="22"/>
          <w:lang w:val="sr-Cyrl-BA"/>
        </w:rPr>
        <w:t xml:space="preserve"> од </w:t>
      </w:r>
      <w:r w:rsidR="003F0395">
        <w:rPr>
          <w:sz w:val="22"/>
        </w:rPr>
        <w:t>1</w:t>
      </w:r>
      <w:r w:rsidR="00F61590">
        <w:rPr>
          <w:sz w:val="22"/>
        </w:rPr>
        <w:t>3</w:t>
      </w:r>
      <w:r w:rsidRPr="00C30262">
        <w:rPr>
          <w:sz w:val="22"/>
          <w:lang w:val="sr-Cyrl-BA"/>
        </w:rPr>
        <w:t>.0</w:t>
      </w:r>
      <w:r w:rsidR="00F61590">
        <w:rPr>
          <w:sz w:val="22"/>
        </w:rPr>
        <w:t>3</w:t>
      </w:r>
      <w:r w:rsidRPr="00C30262">
        <w:rPr>
          <w:sz w:val="22"/>
          <w:lang w:val="sr-Cyrl-BA"/>
        </w:rPr>
        <w:t>.202</w:t>
      </w:r>
      <w:r w:rsidR="00F61590">
        <w:rPr>
          <w:sz w:val="22"/>
        </w:rPr>
        <w:t>5</w:t>
      </w:r>
      <w:r w:rsidRPr="00C30262">
        <w:rPr>
          <w:sz w:val="22"/>
          <w:lang w:val="sr-Cyrl-BA"/>
        </w:rPr>
        <w:t>. године</w:t>
      </w:r>
    </w:p>
    <w:p w14:paraId="4025862A" w14:textId="591BA3C5" w:rsidR="0017475A" w:rsidRPr="00C30262" w:rsidRDefault="0017475A" w:rsidP="0017475A">
      <w:pPr>
        <w:pStyle w:val="NoSpacing"/>
        <w:rPr>
          <w:sz w:val="22"/>
        </w:rPr>
      </w:pPr>
      <w:r w:rsidRPr="00C30262">
        <w:rPr>
          <w:sz w:val="22"/>
          <w:lang w:val="sr-Cyrl-BA"/>
        </w:rPr>
        <w:t xml:space="preserve">- Градишка - Турјак број: </w:t>
      </w:r>
      <w:r w:rsidRPr="00C30262">
        <w:rPr>
          <w:sz w:val="22"/>
        </w:rPr>
        <w:t>3</w:t>
      </w:r>
      <w:r w:rsidRPr="00C30262">
        <w:rPr>
          <w:sz w:val="22"/>
          <w:lang w:val="sr-Cyrl-BA"/>
        </w:rPr>
        <w:t xml:space="preserve"> од </w:t>
      </w:r>
      <w:r w:rsidR="00F61590">
        <w:rPr>
          <w:sz w:val="22"/>
        </w:rPr>
        <w:t>13</w:t>
      </w:r>
      <w:r w:rsidRPr="00C30262">
        <w:rPr>
          <w:sz w:val="22"/>
          <w:lang w:val="sr-Cyrl-BA"/>
        </w:rPr>
        <w:t>.0</w:t>
      </w:r>
      <w:r w:rsidR="00F61590">
        <w:rPr>
          <w:sz w:val="22"/>
        </w:rPr>
        <w:t>3</w:t>
      </w:r>
      <w:r w:rsidRPr="00C30262">
        <w:rPr>
          <w:sz w:val="22"/>
          <w:lang w:val="sr-Cyrl-BA"/>
        </w:rPr>
        <w:t>.202</w:t>
      </w:r>
      <w:r w:rsidR="00F61590">
        <w:rPr>
          <w:sz w:val="22"/>
        </w:rPr>
        <w:t>5</w:t>
      </w:r>
      <w:r w:rsidRPr="00C30262">
        <w:rPr>
          <w:sz w:val="22"/>
          <w:lang w:val="sr-Cyrl-BA"/>
        </w:rPr>
        <w:t>. године</w:t>
      </w:r>
    </w:p>
    <w:p w14:paraId="7A98D258" w14:textId="4DDC008E" w:rsidR="0017475A" w:rsidRPr="00C30262" w:rsidRDefault="0017475A" w:rsidP="0017475A">
      <w:pPr>
        <w:pStyle w:val="NoSpacing"/>
        <w:rPr>
          <w:sz w:val="22"/>
        </w:rPr>
      </w:pPr>
      <w:r w:rsidRPr="00C30262">
        <w:rPr>
          <w:sz w:val="22"/>
        </w:rPr>
        <w:t>- Град</w:t>
      </w:r>
      <w:r w:rsidR="003F0395">
        <w:rPr>
          <w:sz w:val="22"/>
        </w:rPr>
        <w:t xml:space="preserve">ишка -  </w:t>
      </w:r>
      <w:r w:rsidR="00F61590">
        <w:rPr>
          <w:sz w:val="22"/>
          <w:lang w:val="sr-Cyrl-BA"/>
        </w:rPr>
        <w:t xml:space="preserve">Средња Јурковица – Горња Јурковица </w:t>
      </w:r>
      <w:r w:rsidR="003F0395">
        <w:rPr>
          <w:sz w:val="22"/>
        </w:rPr>
        <w:t xml:space="preserve">број: </w:t>
      </w:r>
      <w:r w:rsidR="00F61590">
        <w:rPr>
          <w:sz w:val="22"/>
          <w:lang w:val="sr-Cyrl-BA"/>
        </w:rPr>
        <w:t>7</w:t>
      </w:r>
      <w:r w:rsidR="003F0395">
        <w:rPr>
          <w:sz w:val="22"/>
        </w:rPr>
        <w:t xml:space="preserve"> од </w:t>
      </w:r>
      <w:r w:rsidR="00F61590">
        <w:rPr>
          <w:sz w:val="22"/>
          <w:lang w:val="sr-Cyrl-BA"/>
        </w:rPr>
        <w:t>13</w:t>
      </w:r>
      <w:r w:rsidR="003F0395">
        <w:rPr>
          <w:sz w:val="22"/>
        </w:rPr>
        <w:t>.0</w:t>
      </w:r>
      <w:r w:rsidR="00F61590">
        <w:rPr>
          <w:sz w:val="22"/>
          <w:lang w:val="sr-Cyrl-BA"/>
        </w:rPr>
        <w:t>3</w:t>
      </w:r>
      <w:r w:rsidR="00CF70FC" w:rsidRPr="00C30262">
        <w:rPr>
          <w:sz w:val="22"/>
        </w:rPr>
        <w:t>.202</w:t>
      </w:r>
      <w:r w:rsidR="00F61590">
        <w:rPr>
          <w:sz w:val="22"/>
          <w:lang w:val="sr-Cyrl-BA"/>
        </w:rPr>
        <w:t>5</w:t>
      </w:r>
      <w:r w:rsidRPr="00C30262">
        <w:rPr>
          <w:sz w:val="22"/>
        </w:rPr>
        <w:t>. године</w:t>
      </w:r>
      <w:r w:rsidR="00D37144" w:rsidRPr="00C30262">
        <w:rPr>
          <w:sz w:val="22"/>
        </w:rPr>
        <w:t>.</w:t>
      </w:r>
    </w:p>
    <w:p w14:paraId="53CA790C" w14:textId="77777777" w:rsidR="0017475A" w:rsidRPr="00C30262" w:rsidRDefault="0017475A" w:rsidP="0017475A">
      <w:pPr>
        <w:pStyle w:val="NoSpacing"/>
        <w:rPr>
          <w:sz w:val="22"/>
        </w:rPr>
      </w:pPr>
    </w:p>
    <w:p w14:paraId="19929D99" w14:textId="3F515D1B" w:rsidR="0017475A" w:rsidRPr="00C30262" w:rsidRDefault="0017475A" w:rsidP="0017475A">
      <w:pPr>
        <w:rPr>
          <w:b/>
          <w:sz w:val="22"/>
          <w:lang w:val="sr-Cyrl-BA"/>
        </w:rPr>
      </w:pPr>
      <w:r w:rsidRPr="00C30262">
        <w:rPr>
          <w:b/>
          <w:sz w:val="22"/>
          <w:lang w:val="sr-Cyrl-BA"/>
        </w:rPr>
        <w:t>3. Даје се сагласност превознику „П</w:t>
      </w:r>
      <w:r w:rsidR="00A965B7">
        <w:rPr>
          <w:b/>
          <w:sz w:val="22"/>
          <w:lang w:val="sr-Cyrl-BA"/>
        </w:rPr>
        <w:t>АВЛОВИЋ ТУРС</w:t>
      </w:r>
      <w:r w:rsidRPr="00C30262">
        <w:rPr>
          <w:b/>
          <w:sz w:val="22"/>
          <w:lang w:val="sr-Cyrl-BA"/>
        </w:rPr>
        <w:t>“ д.о.о. Бања Лука на цјеновник са цијенама услуга јавног превоза лица на аутобуским линијама:</w:t>
      </w:r>
    </w:p>
    <w:p w14:paraId="28B4C110" w14:textId="051859A2" w:rsidR="0017475A" w:rsidRPr="00C30262" w:rsidRDefault="0017475A" w:rsidP="0017475A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>-</w:t>
      </w:r>
      <w:r w:rsidRPr="00C30262">
        <w:rPr>
          <w:sz w:val="22"/>
        </w:rPr>
        <w:t xml:space="preserve"> </w:t>
      </w:r>
      <w:r w:rsidRPr="00C30262">
        <w:rPr>
          <w:sz w:val="22"/>
          <w:lang w:val="sr-Cyrl-BA"/>
        </w:rPr>
        <w:t>Градишка</w:t>
      </w:r>
      <w:r w:rsidRPr="00C30262">
        <w:rPr>
          <w:sz w:val="22"/>
        </w:rPr>
        <w:t xml:space="preserve"> </w:t>
      </w:r>
      <w:r w:rsidRPr="00C30262">
        <w:rPr>
          <w:sz w:val="22"/>
          <w:lang w:val="sr-Cyrl-BA"/>
        </w:rPr>
        <w:t xml:space="preserve">- Нова Топола број: </w:t>
      </w:r>
      <w:r w:rsidRPr="00C30262">
        <w:rPr>
          <w:sz w:val="22"/>
        </w:rPr>
        <w:t>1</w:t>
      </w:r>
      <w:r w:rsidR="003F0395">
        <w:rPr>
          <w:sz w:val="22"/>
          <w:lang w:val="sr-Cyrl-BA"/>
        </w:rPr>
        <w:t xml:space="preserve"> од </w:t>
      </w:r>
      <w:r w:rsidR="006A4783">
        <w:rPr>
          <w:sz w:val="22"/>
          <w:lang w:val="sr-Cyrl-BA"/>
        </w:rPr>
        <w:t>13</w:t>
      </w:r>
      <w:r w:rsidRPr="00C30262">
        <w:rPr>
          <w:sz w:val="22"/>
          <w:lang w:val="sr-Cyrl-BA"/>
        </w:rPr>
        <w:t>.0</w:t>
      </w:r>
      <w:r w:rsidR="006A4783">
        <w:rPr>
          <w:sz w:val="22"/>
          <w:lang w:val="sr-Cyrl-BA"/>
        </w:rPr>
        <w:t>3</w:t>
      </w:r>
      <w:r w:rsidRPr="00C30262">
        <w:rPr>
          <w:sz w:val="22"/>
          <w:lang w:val="sr-Cyrl-BA"/>
        </w:rPr>
        <w:t>.20</w:t>
      </w:r>
      <w:r w:rsidR="00CF70FC" w:rsidRPr="00C30262">
        <w:rPr>
          <w:sz w:val="22"/>
        </w:rPr>
        <w:t>2</w:t>
      </w:r>
      <w:r w:rsidR="006A4783">
        <w:rPr>
          <w:sz w:val="22"/>
          <w:lang w:val="sr-Cyrl-BA"/>
        </w:rPr>
        <w:t>5</w:t>
      </w:r>
      <w:r w:rsidRPr="00C30262">
        <w:rPr>
          <w:sz w:val="22"/>
          <w:lang w:val="sr-Cyrl-BA"/>
        </w:rPr>
        <w:t>. године и</w:t>
      </w:r>
    </w:p>
    <w:p w14:paraId="395F4B6B" w14:textId="590E55C2" w:rsidR="0017475A" w:rsidRPr="00C30262" w:rsidRDefault="0017475A" w:rsidP="00FA3111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>-</w:t>
      </w:r>
      <w:r w:rsidRPr="00C30262">
        <w:rPr>
          <w:sz w:val="22"/>
        </w:rPr>
        <w:t xml:space="preserve"> </w:t>
      </w:r>
      <w:r w:rsidRPr="00C30262">
        <w:rPr>
          <w:sz w:val="22"/>
          <w:lang w:val="sr-Cyrl-BA"/>
        </w:rPr>
        <w:t>Градишка</w:t>
      </w:r>
      <w:r w:rsidRPr="00C30262">
        <w:rPr>
          <w:sz w:val="22"/>
        </w:rPr>
        <w:t xml:space="preserve"> </w:t>
      </w:r>
      <w:r w:rsidRPr="00C30262">
        <w:rPr>
          <w:sz w:val="22"/>
          <w:lang w:val="sr-Cyrl-BA"/>
        </w:rPr>
        <w:t>-</w:t>
      </w:r>
      <w:r w:rsidRPr="00C30262">
        <w:rPr>
          <w:sz w:val="22"/>
        </w:rPr>
        <w:t xml:space="preserve"> </w:t>
      </w:r>
      <w:r w:rsidRPr="00C30262">
        <w:rPr>
          <w:sz w:val="22"/>
          <w:lang w:val="sr-Cyrl-BA"/>
        </w:rPr>
        <w:t xml:space="preserve">Горњи Подградци број: </w:t>
      </w:r>
      <w:r w:rsidRPr="00C30262">
        <w:rPr>
          <w:sz w:val="22"/>
        </w:rPr>
        <w:t>2</w:t>
      </w:r>
      <w:r w:rsidR="003F0395">
        <w:rPr>
          <w:sz w:val="22"/>
          <w:lang w:val="sr-Cyrl-BA"/>
        </w:rPr>
        <w:t xml:space="preserve"> од </w:t>
      </w:r>
      <w:r w:rsidR="006A4783">
        <w:rPr>
          <w:sz w:val="22"/>
          <w:lang w:val="sr-Cyrl-BA"/>
        </w:rPr>
        <w:t>13</w:t>
      </w:r>
      <w:r w:rsidRPr="00C30262">
        <w:rPr>
          <w:sz w:val="22"/>
          <w:lang w:val="sr-Cyrl-BA"/>
        </w:rPr>
        <w:t>.0</w:t>
      </w:r>
      <w:r w:rsidR="006A4783">
        <w:rPr>
          <w:sz w:val="22"/>
          <w:lang w:val="sr-Cyrl-BA"/>
        </w:rPr>
        <w:t>3</w:t>
      </w:r>
      <w:r w:rsidRPr="00C30262">
        <w:rPr>
          <w:sz w:val="22"/>
        </w:rPr>
        <w:t>.</w:t>
      </w:r>
      <w:r w:rsidRPr="00C30262">
        <w:rPr>
          <w:sz w:val="22"/>
          <w:lang w:val="sr-Cyrl-BA"/>
        </w:rPr>
        <w:t>20</w:t>
      </w:r>
      <w:r w:rsidR="00CF70FC" w:rsidRPr="00C30262">
        <w:rPr>
          <w:sz w:val="22"/>
        </w:rPr>
        <w:t>2</w:t>
      </w:r>
      <w:r w:rsidR="006A4783">
        <w:rPr>
          <w:sz w:val="22"/>
          <w:lang w:val="sr-Cyrl-BA"/>
        </w:rPr>
        <w:t>5</w:t>
      </w:r>
      <w:r w:rsidRPr="00C30262">
        <w:rPr>
          <w:sz w:val="22"/>
          <w:lang w:val="sr-Cyrl-BA"/>
        </w:rPr>
        <w:t>. године.</w:t>
      </w:r>
    </w:p>
    <w:p w14:paraId="17DD2216" w14:textId="77777777" w:rsidR="00FA3111" w:rsidRPr="00C30262" w:rsidRDefault="00FA3111" w:rsidP="00FA3111">
      <w:pPr>
        <w:pStyle w:val="NoSpacing"/>
        <w:rPr>
          <w:sz w:val="22"/>
          <w:lang w:val="sr-Cyrl-BA"/>
        </w:rPr>
      </w:pPr>
    </w:p>
    <w:p w14:paraId="19717425" w14:textId="333761BA" w:rsidR="00A03964" w:rsidRPr="00C30262" w:rsidRDefault="00A03964" w:rsidP="00A03964">
      <w:pPr>
        <w:rPr>
          <w:b/>
          <w:sz w:val="22"/>
          <w:lang w:val="sr-Cyrl-BA"/>
        </w:rPr>
      </w:pPr>
      <w:r w:rsidRPr="00C30262">
        <w:rPr>
          <w:b/>
          <w:sz w:val="22"/>
          <w:lang w:val="sr-Cyrl-BA"/>
        </w:rPr>
        <w:t>4. Даје се сагласност превознику „П</w:t>
      </w:r>
      <w:r w:rsidR="00A965B7">
        <w:rPr>
          <w:b/>
          <w:sz w:val="22"/>
          <w:lang w:val="sr-Cyrl-BA"/>
        </w:rPr>
        <w:t>УТНИК ЕКСПРЕС</w:t>
      </w:r>
      <w:r w:rsidRPr="00C30262">
        <w:rPr>
          <w:b/>
          <w:sz w:val="22"/>
          <w:lang w:val="sr-Cyrl-BA"/>
        </w:rPr>
        <w:t>“ д.о.о. Градишка на цјеновник са цијенама услуга јавног превоза лица на аутобуским линијама:</w:t>
      </w:r>
    </w:p>
    <w:p w14:paraId="3081743A" w14:textId="2380869D" w:rsidR="00A03964" w:rsidRPr="00C30262" w:rsidRDefault="00A03964" w:rsidP="00A03964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>- Градишка - Же</w:t>
      </w:r>
      <w:r w:rsidR="003F0395">
        <w:rPr>
          <w:sz w:val="22"/>
          <w:lang w:val="sr-Cyrl-BA"/>
        </w:rPr>
        <w:t xml:space="preserve">равица - Градишка број: </w:t>
      </w:r>
      <w:r w:rsidR="006A4783">
        <w:rPr>
          <w:sz w:val="22"/>
          <w:lang w:val="sr-Cyrl-BA"/>
        </w:rPr>
        <w:t>17</w:t>
      </w:r>
      <w:r w:rsidR="003F0395">
        <w:rPr>
          <w:sz w:val="22"/>
          <w:lang w:val="sr-Cyrl-BA"/>
        </w:rPr>
        <w:t xml:space="preserve"> од </w:t>
      </w:r>
      <w:r w:rsidR="006A4783">
        <w:rPr>
          <w:sz w:val="22"/>
          <w:lang w:val="sr-Cyrl-BA"/>
        </w:rPr>
        <w:t>13</w:t>
      </w:r>
      <w:r w:rsidR="003F0395">
        <w:rPr>
          <w:sz w:val="22"/>
          <w:lang w:val="sr-Cyrl-BA"/>
        </w:rPr>
        <w:t>.0</w:t>
      </w:r>
      <w:r w:rsidR="006A4783">
        <w:rPr>
          <w:sz w:val="22"/>
          <w:lang w:val="sr-Cyrl-BA"/>
        </w:rPr>
        <w:t>3</w:t>
      </w:r>
      <w:r w:rsidR="00123F10" w:rsidRPr="00C30262">
        <w:rPr>
          <w:sz w:val="22"/>
          <w:lang w:val="sr-Cyrl-BA"/>
        </w:rPr>
        <w:t>.202</w:t>
      </w:r>
      <w:r w:rsidR="006A4783">
        <w:rPr>
          <w:sz w:val="22"/>
          <w:lang w:val="sr-Cyrl-BA"/>
        </w:rPr>
        <w:t>5</w:t>
      </w:r>
      <w:r w:rsidRPr="00C30262">
        <w:rPr>
          <w:sz w:val="22"/>
          <w:lang w:val="sr-Cyrl-BA"/>
        </w:rPr>
        <w:t>. године</w:t>
      </w:r>
      <w:r w:rsidR="00D37144" w:rsidRPr="00C30262">
        <w:rPr>
          <w:sz w:val="22"/>
          <w:lang w:val="sr-Cyrl-BA"/>
        </w:rPr>
        <w:t>.</w:t>
      </w:r>
    </w:p>
    <w:p w14:paraId="7154A52A" w14:textId="77777777" w:rsidR="00A756E7" w:rsidRPr="00C30262" w:rsidRDefault="00A756E7" w:rsidP="00A03964">
      <w:pPr>
        <w:pStyle w:val="NoSpacing"/>
        <w:rPr>
          <w:sz w:val="22"/>
          <w:lang w:val="sr-Cyrl-BA"/>
        </w:rPr>
      </w:pPr>
    </w:p>
    <w:p w14:paraId="57514321" w14:textId="73EDF1D9" w:rsidR="00A756E7" w:rsidRPr="00C30262" w:rsidRDefault="00A756E7" w:rsidP="00A756E7">
      <w:pPr>
        <w:rPr>
          <w:b/>
          <w:sz w:val="22"/>
          <w:lang w:val="sr-Cyrl-BA"/>
        </w:rPr>
      </w:pPr>
      <w:r w:rsidRPr="00C30262">
        <w:rPr>
          <w:b/>
          <w:sz w:val="22"/>
          <w:lang w:val="sr-Cyrl-BA"/>
        </w:rPr>
        <w:t>5. Даје се сагласност превознику „П</w:t>
      </w:r>
      <w:r w:rsidR="00A965B7">
        <w:rPr>
          <w:b/>
          <w:sz w:val="22"/>
          <w:lang w:val="sr-Cyrl-BA"/>
        </w:rPr>
        <w:t>УТНИК ТОУРС</w:t>
      </w:r>
      <w:r w:rsidRPr="00C30262">
        <w:rPr>
          <w:b/>
          <w:sz w:val="22"/>
          <w:lang w:val="sr-Cyrl-BA"/>
        </w:rPr>
        <w:t>“ д.о.о. Градишка на цјеновник са цијенама услуга јавног превоза лица на аутобуским линијама:</w:t>
      </w:r>
    </w:p>
    <w:p w14:paraId="63892107" w14:textId="7F20BD99" w:rsidR="00A756E7" w:rsidRPr="00C30262" w:rsidRDefault="008E02C4" w:rsidP="00A756E7">
      <w:pPr>
        <w:pStyle w:val="NoSpacing"/>
        <w:rPr>
          <w:sz w:val="22"/>
        </w:rPr>
      </w:pPr>
      <w:r w:rsidRPr="00C30262">
        <w:rPr>
          <w:sz w:val="22"/>
          <w:lang w:val="sr-Cyrl-BA"/>
        </w:rPr>
        <w:t xml:space="preserve">- Градишка - </w:t>
      </w:r>
      <w:r w:rsidRPr="00C30262">
        <w:rPr>
          <w:sz w:val="22"/>
        </w:rPr>
        <w:t xml:space="preserve">Ламинци Сређани </w:t>
      </w:r>
      <w:r w:rsidRPr="00C30262">
        <w:rPr>
          <w:sz w:val="22"/>
          <w:lang w:val="sr-Cyrl-BA"/>
        </w:rPr>
        <w:t>- Доња Долина</w:t>
      </w:r>
      <w:r w:rsidRPr="00C30262">
        <w:rPr>
          <w:sz w:val="22"/>
        </w:rPr>
        <w:t xml:space="preserve"> - Греда</w:t>
      </w:r>
      <w:r w:rsidR="002F36F8" w:rsidRPr="00C30262">
        <w:rPr>
          <w:sz w:val="22"/>
        </w:rPr>
        <w:t>- Градишка</w:t>
      </w:r>
      <w:r w:rsidR="003F0395">
        <w:rPr>
          <w:sz w:val="22"/>
          <w:lang w:val="sr-Cyrl-BA"/>
        </w:rPr>
        <w:t xml:space="preserve"> број: 13 од </w:t>
      </w:r>
      <w:r w:rsidR="00A965B7">
        <w:rPr>
          <w:sz w:val="22"/>
          <w:lang w:val="sr-Cyrl-BA"/>
        </w:rPr>
        <w:t>13</w:t>
      </w:r>
      <w:r w:rsidR="003F0395">
        <w:rPr>
          <w:sz w:val="22"/>
          <w:lang w:val="sr-Cyrl-BA"/>
        </w:rPr>
        <w:t>.0</w:t>
      </w:r>
      <w:r w:rsidR="00A965B7">
        <w:rPr>
          <w:sz w:val="22"/>
          <w:lang w:val="sr-Cyrl-BA"/>
        </w:rPr>
        <w:t>3</w:t>
      </w:r>
      <w:r w:rsidR="00C05940" w:rsidRPr="00C30262">
        <w:rPr>
          <w:sz w:val="22"/>
          <w:lang w:val="sr-Cyrl-BA"/>
        </w:rPr>
        <w:t>.202</w:t>
      </w:r>
      <w:r w:rsidR="00A965B7">
        <w:rPr>
          <w:sz w:val="22"/>
          <w:lang w:val="sr-Cyrl-BA"/>
        </w:rPr>
        <w:t>5</w:t>
      </w:r>
      <w:r w:rsidRPr="00C30262">
        <w:rPr>
          <w:sz w:val="22"/>
          <w:lang w:val="sr-Cyrl-BA"/>
        </w:rPr>
        <w:t xml:space="preserve">. </w:t>
      </w:r>
      <w:r w:rsidRPr="00C30262">
        <w:rPr>
          <w:sz w:val="22"/>
        </w:rPr>
        <w:t>године</w:t>
      </w:r>
      <w:r w:rsidR="00D37144" w:rsidRPr="00C30262">
        <w:rPr>
          <w:sz w:val="22"/>
        </w:rPr>
        <w:t>.</w:t>
      </w:r>
    </w:p>
    <w:p w14:paraId="1EC4F3CB" w14:textId="1098C4BE" w:rsidR="00C05940" w:rsidRDefault="00C05940" w:rsidP="00A756E7">
      <w:pPr>
        <w:pStyle w:val="NoSpacing"/>
        <w:rPr>
          <w:sz w:val="22"/>
        </w:rPr>
      </w:pPr>
      <w:r w:rsidRPr="00C30262">
        <w:rPr>
          <w:sz w:val="22"/>
        </w:rPr>
        <w:t>- Градишка – Кач</w:t>
      </w:r>
      <w:r w:rsidR="003F0395">
        <w:rPr>
          <w:sz w:val="22"/>
        </w:rPr>
        <w:t xml:space="preserve">авенде – Градишка, број 16 од </w:t>
      </w:r>
      <w:r w:rsidR="00A965B7">
        <w:rPr>
          <w:sz w:val="22"/>
          <w:lang w:val="sr-Cyrl-BA"/>
        </w:rPr>
        <w:t>13</w:t>
      </w:r>
      <w:r w:rsidR="003F0395">
        <w:rPr>
          <w:sz w:val="22"/>
        </w:rPr>
        <w:t>.0</w:t>
      </w:r>
      <w:r w:rsidR="00A965B7">
        <w:rPr>
          <w:sz w:val="22"/>
          <w:lang w:val="sr-Cyrl-BA"/>
        </w:rPr>
        <w:t>3</w:t>
      </w:r>
      <w:r w:rsidRPr="00C30262">
        <w:rPr>
          <w:sz w:val="22"/>
        </w:rPr>
        <w:t>.202</w:t>
      </w:r>
      <w:r w:rsidR="00A965B7">
        <w:rPr>
          <w:sz w:val="22"/>
          <w:lang w:val="sr-Cyrl-BA"/>
        </w:rPr>
        <w:t>5</w:t>
      </w:r>
      <w:r w:rsidRPr="00C30262">
        <w:rPr>
          <w:sz w:val="22"/>
        </w:rPr>
        <w:t>. године.</w:t>
      </w:r>
    </w:p>
    <w:p w14:paraId="04C97BF4" w14:textId="7DC37CD3" w:rsidR="00123F8E" w:rsidRDefault="00123F8E" w:rsidP="00A756E7">
      <w:pPr>
        <w:pStyle w:val="NoSpacing"/>
        <w:rPr>
          <w:sz w:val="22"/>
        </w:rPr>
      </w:pPr>
      <w:r>
        <w:rPr>
          <w:sz w:val="22"/>
        </w:rPr>
        <w:t xml:space="preserve">- Градишка – Брестовчина – Мачковац – Бок Јанковац – Градишка, број 32 од </w:t>
      </w:r>
      <w:r w:rsidR="00A965B7">
        <w:rPr>
          <w:sz w:val="22"/>
          <w:lang w:val="sr-Cyrl-BA"/>
        </w:rPr>
        <w:t>13</w:t>
      </w:r>
      <w:r w:rsidR="003F0395">
        <w:rPr>
          <w:sz w:val="22"/>
        </w:rPr>
        <w:t>.0</w:t>
      </w:r>
      <w:r w:rsidR="00A965B7">
        <w:rPr>
          <w:sz w:val="22"/>
          <w:lang w:val="sr-Cyrl-BA"/>
        </w:rPr>
        <w:t>3</w:t>
      </w:r>
      <w:r>
        <w:rPr>
          <w:sz w:val="22"/>
        </w:rPr>
        <w:t>.202</w:t>
      </w:r>
      <w:r w:rsidR="00A965B7">
        <w:rPr>
          <w:sz w:val="22"/>
          <w:lang w:val="sr-Cyrl-BA"/>
        </w:rPr>
        <w:t>5</w:t>
      </w:r>
      <w:r>
        <w:rPr>
          <w:sz w:val="22"/>
        </w:rPr>
        <w:t>. године.</w:t>
      </w:r>
    </w:p>
    <w:p w14:paraId="40A504E0" w14:textId="77777777" w:rsidR="00C30262" w:rsidRDefault="00C30262" w:rsidP="00A756E7">
      <w:pPr>
        <w:pStyle w:val="NoSpacing"/>
        <w:rPr>
          <w:sz w:val="22"/>
        </w:rPr>
      </w:pPr>
    </w:p>
    <w:p w14:paraId="15B8D8EC" w14:textId="77777777" w:rsidR="00C30262" w:rsidRPr="00C30262" w:rsidRDefault="00C30262" w:rsidP="00A756E7">
      <w:pPr>
        <w:pStyle w:val="NoSpacing"/>
        <w:rPr>
          <w:sz w:val="22"/>
        </w:rPr>
      </w:pPr>
    </w:p>
    <w:p w14:paraId="6F669D83" w14:textId="77777777" w:rsidR="00A756E7" w:rsidRPr="00C30262" w:rsidRDefault="00A756E7" w:rsidP="00A756E7">
      <w:pPr>
        <w:spacing w:after="0" w:line="240" w:lineRule="auto"/>
        <w:rPr>
          <w:sz w:val="22"/>
          <w:lang w:val="sr-Cyrl-BA"/>
        </w:rPr>
      </w:pPr>
    </w:p>
    <w:p w14:paraId="4EB5AB3E" w14:textId="172A4848" w:rsidR="002A65DE" w:rsidRPr="00C30262" w:rsidRDefault="002A65DE" w:rsidP="002A65DE">
      <w:pPr>
        <w:rPr>
          <w:b/>
          <w:sz w:val="22"/>
          <w:lang w:val="sr-Cyrl-BA"/>
        </w:rPr>
      </w:pPr>
      <w:r w:rsidRPr="00C30262">
        <w:rPr>
          <w:b/>
          <w:sz w:val="22"/>
          <w:lang w:val="sr-Cyrl-BA"/>
        </w:rPr>
        <w:lastRenderedPageBreak/>
        <w:t>6. Даје се сагласност превознику „Д</w:t>
      </w:r>
      <w:r w:rsidR="00A965B7">
        <w:rPr>
          <w:b/>
          <w:sz w:val="22"/>
          <w:lang w:val="sr-Cyrl-BA"/>
        </w:rPr>
        <w:t>ЕЈАН ШАТАРА</w:t>
      </w:r>
      <w:r w:rsidRPr="00C30262">
        <w:rPr>
          <w:b/>
          <w:sz w:val="22"/>
          <w:lang w:val="sr-Cyrl-BA"/>
        </w:rPr>
        <w:t>“ с.п. Градишка на цјеновник са цијенама услуга јавног превоза лица на аутобуским линијама:</w:t>
      </w:r>
    </w:p>
    <w:p w14:paraId="2A773EB8" w14:textId="5C244736" w:rsidR="00A34849" w:rsidRPr="00C30262" w:rsidRDefault="00A34849" w:rsidP="00A34849">
      <w:pPr>
        <w:pStyle w:val="NoSpacing"/>
        <w:rPr>
          <w:sz w:val="22"/>
        </w:rPr>
      </w:pPr>
      <w:r w:rsidRPr="00C30262">
        <w:rPr>
          <w:sz w:val="22"/>
          <w:lang w:val="sr-Cyrl-BA"/>
        </w:rPr>
        <w:t>-  Гра</w:t>
      </w:r>
      <w:r w:rsidR="00C05940" w:rsidRPr="00C30262">
        <w:rPr>
          <w:sz w:val="22"/>
          <w:lang w:val="sr-Cyrl-BA"/>
        </w:rPr>
        <w:t>д</w:t>
      </w:r>
      <w:r w:rsidR="003F0395">
        <w:rPr>
          <w:sz w:val="22"/>
          <w:lang w:val="sr-Cyrl-BA"/>
        </w:rPr>
        <w:t>ишка - Нова Топола број: 1 од 1</w:t>
      </w:r>
      <w:r w:rsidR="00A965B7">
        <w:rPr>
          <w:sz w:val="22"/>
          <w:lang w:val="sr-Cyrl-BA"/>
        </w:rPr>
        <w:t>3</w:t>
      </w:r>
      <w:r w:rsidRPr="00C30262">
        <w:rPr>
          <w:sz w:val="22"/>
          <w:lang w:val="sr-Cyrl-BA"/>
        </w:rPr>
        <w:t>.0</w:t>
      </w:r>
      <w:r w:rsidR="00A965B7">
        <w:rPr>
          <w:sz w:val="22"/>
          <w:lang w:val="sr-Cyrl-BA"/>
        </w:rPr>
        <w:t>3</w:t>
      </w:r>
      <w:r w:rsidRPr="00C30262">
        <w:rPr>
          <w:sz w:val="22"/>
          <w:lang w:val="sr-Cyrl-BA"/>
        </w:rPr>
        <w:t>.20</w:t>
      </w:r>
      <w:r w:rsidR="00C05940" w:rsidRPr="00C30262">
        <w:rPr>
          <w:sz w:val="22"/>
        </w:rPr>
        <w:t>2</w:t>
      </w:r>
      <w:r w:rsidR="00A965B7">
        <w:rPr>
          <w:sz w:val="22"/>
          <w:lang w:val="sr-Cyrl-BA"/>
        </w:rPr>
        <w:t>5</w:t>
      </w:r>
      <w:r w:rsidRPr="00C30262">
        <w:rPr>
          <w:sz w:val="22"/>
          <w:lang w:val="sr-Cyrl-BA"/>
        </w:rPr>
        <w:t>. године</w:t>
      </w:r>
      <w:r w:rsidR="00C05940" w:rsidRPr="00C30262">
        <w:rPr>
          <w:sz w:val="22"/>
          <w:lang w:val="sr-Cyrl-BA"/>
        </w:rPr>
        <w:t>.</w:t>
      </w:r>
      <w:r w:rsidRPr="00C30262">
        <w:rPr>
          <w:sz w:val="22"/>
          <w:lang w:val="sr-Cyrl-BA"/>
        </w:rPr>
        <w:t xml:space="preserve"> </w:t>
      </w:r>
    </w:p>
    <w:p w14:paraId="3BADE07A" w14:textId="77777777" w:rsidR="00A34849" w:rsidRPr="00C30262" w:rsidRDefault="00A34849" w:rsidP="00A34849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 xml:space="preserve">-  Градишка - Ламинци Сређани - Доња Долина - Греда - Градишка број: 13 од </w:t>
      </w:r>
    </w:p>
    <w:p w14:paraId="188974AD" w14:textId="077C053A" w:rsidR="00A34849" w:rsidRPr="00C30262" w:rsidRDefault="003F0395" w:rsidP="00A34849">
      <w:pPr>
        <w:pStyle w:val="NoSpacing"/>
        <w:rPr>
          <w:sz w:val="22"/>
        </w:rPr>
      </w:pPr>
      <w:r>
        <w:rPr>
          <w:sz w:val="22"/>
          <w:lang w:val="sr-Cyrl-BA"/>
        </w:rPr>
        <w:t xml:space="preserve">   </w:t>
      </w:r>
      <w:r w:rsidR="00A965B7">
        <w:rPr>
          <w:sz w:val="22"/>
          <w:lang w:val="sr-Cyrl-BA"/>
        </w:rPr>
        <w:t>13</w:t>
      </w:r>
      <w:r w:rsidR="00A34849" w:rsidRPr="00C30262">
        <w:rPr>
          <w:sz w:val="22"/>
          <w:lang w:val="sr-Cyrl-BA"/>
        </w:rPr>
        <w:t>.0</w:t>
      </w:r>
      <w:r w:rsidR="00A965B7">
        <w:rPr>
          <w:sz w:val="22"/>
          <w:lang w:val="sr-Cyrl-BA"/>
        </w:rPr>
        <w:t>3</w:t>
      </w:r>
      <w:r w:rsidR="00A34849" w:rsidRPr="00C30262">
        <w:rPr>
          <w:sz w:val="22"/>
          <w:lang w:val="sr-Cyrl-BA"/>
        </w:rPr>
        <w:t>.20</w:t>
      </w:r>
      <w:r w:rsidR="00C05940" w:rsidRPr="00C30262">
        <w:rPr>
          <w:sz w:val="22"/>
        </w:rPr>
        <w:t>2</w:t>
      </w:r>
      <w:r w:rsidR="00A965B7">
        <w:rPr>
          <w:sz w:val="22"/>
          <w:lang w:val="sr-Cyrl-BA"/>
        </w:rPr>
        <w:t>5</w:t>
      </w:r>
      <w:r w:rsidR="00C05940" w:rsidRPr="00C30262">
        <w:rPr>
          <w:sz w:val="22"/>
        </w:rPr>
        <w:t>.</w:t>
      </w:r>
      <w:r w:rsidR="00A34849" w:rsidRPr="00C30262">
        <w:rPr>
          <w:sz w:val="22"/>
          <w:lang w:val="sr-Cyrl-BA"/>
        </w:rPr>
        <w:t xml:space="preserve"> године</w:t>
      </w:r>
      <w:r w:rsidR="00C05940" w:rsidRPr="00C30262">
        <w:rPr>
          <w:sz w:val="22"/>
          <w:lang w:val="sr-Cyrl-BA"/>
        </w:rPr>
        <w:t>.</w:t>
      </w:r>
    </w:p>
    <w:p w14:paraId="6C4DC7D8" w14:textId="4259E0EC" w:rsidR="00A34849" w:rsidRPr="00C30262" w:rsidRDefault="00CB382B" w:rsidP="00A34849">
      <w:pPr>
        <w:pStyle w:val="NoSpacing"/>
        <w:rPr>
          <w:sz w:val="22"/>
        </w:rPr>
      </w:pPr>
      <w:r w:rsidRPr="00C30262">
        <w:rPr>
          <w:sz w:val="22"/>
          <w:lang w:val="sr-Cyrl-BA"/>
        </w:rPr>
        <w:t>-</w:t>
      </w:r>
      <w:r w:rsidR="00BB275E" w:rsidRPr="00C30262">
        <w:rPr>
          <w:sz w:val="22"/>
        </w:rPr>
        <w:t xml:space="preserve"> </w:t>
      </w:r>
      <w:r w:rsidR="002F36F8" w:rsidRPr="00C30262">
        <w:rPr>
          <w:sz w:val="22"/>
          <w:lang w:val="sr-Cyrl-BA"/>
        </w:rPr>
        <w:t>Елезагићи -</w:t>
      </w:r>
      <w:r w:rsidR="00A965B7">
        <w:rPr>
          <w:sz w:val="22"/>
          <w:lang w:val="sr-Cyrl-BA"/>
        </w:rPr>
        <w:t>Рогољи-</w:t>
      </w:r>
      <w:r w:rsidR="002F36F8" w:rsidRPr="00C30262">
        <w:rPr>
          <w:sz w:val="22"/>
          <w:lang w:val="sr-Cyrl-BA"/>
        </w:rPr>
        <w:t xml:space="preserve"> Нов</w:t>
      </w:r>
      <w:r w:rsidR="00254CE1">
        <w:rPr>
          <w:sz w:val="22"/>
          <w:lang w:val="sr-Cyrl-BA"/>
        </w:rPr>
        <w:t>о</w:t>
      </w:r>
      <w:r w:rsidR="002F36F8" w:rsidRPr="00C30262">
        <w:rPr>
          <w:sz w:val="22"/>
          <w:lang w:val="sr-Cyrl-BA"/>
        </w:rPr>
        <w:t xml:space="preserve"> </w:t>
      </w:r>
      <w:r w:rsidR="00A965B7">
        <w:rPr>
          <w:sz w:val="22"/>
          <w:lang w:val="sr-Cyrl-BA"/>
        </w:rPr>
        <w:t>насеље</w:t>
      </w:r>
      <w:r w:rsidR="002F36F8" w:rsidRPr="00C30262">
        <w:rPr>
          <w:sz w:val="22"/>
          <w:lang w:val="sr-Cyrl-BA"/>
        </w:rPr>
        <w:t xml:space="preserve"> </w:t>
      </w:r>
      <w:r w:rsidR="00A965B7">
        <w:rPr>
          <w:sz w:val="22"/>
          <w:lang w:val="sr-Cyrl-BA"/>
        </w:rPr>
        <w:t>–</w:t>
      </w:r>
      <w:r w:rsidR="002F36F8" w:rsidRPr="00C30262">
        <w:rPr>
          <w:sz w:val="22"/>
          <w:lang w:val="sr-Cyrl-BA"/>
        </w:rPr>
        <w:t xml:space="preserve"> </w:t>
      </w:r>
      <w:r w:rsidR="00A965B7">
        <w:rPr>
          <w:sz w:val="22"/>
          <w:lang w:val="sr-Cyrl-BA"/>
        </w:rPr>
        <w:t>Ровине – Нова Топола</w:t>
      </w:r>
      <w:r w:rsidR="002F36F8" w:rsidRPr="00C30262">
        <w:rPr>
          <w:sz w:val="22"/>
          <w:lang w:val="sr-Cyrl-BA"/>
        </w:rPr>
        <w:t xml:space="preserve"> </w:t>
      </w:r>
      <w:r w:rsidR="003F0395">
        <w:rPr>
          <w:sz w:val="22"/>
          <w:lang w:val="sr-Cyrl-BA"/>
        </w:rPr>
        <w:t>број: 1</w:t>
      </w:r>
      <w:r w:rsidR="00A965B7">
        <w:rPr>
          <w:sz w:val="22"/>
          <w:lang w:val="sr-Cyrl-BA"/>
        </w:rPr>
        <w:t>5</w:t>
      </w:r>
      <w:r w:rsidR="003F0395">
        <w:rPr>
          <w:sz w:val="22"/>
          <w:lang w:val="sr-Cyrl-BA"/>
        </w:rPr>
        <w:t xml:space="preserve"> од 1</w:t>
      </w:r>
      <w:r w:rsidR="00A965B7">
        <w:rPr>
          <w:sz w:val="22"/>
          <w:lang w:val="sr-Cyrl-BA"/>
        </w:rPr>
        <w:t>3</w:t>
      </w:r>
      <w:r w:rsidR="00A34849" w:rsidRPr="00C30262">
        <w:rPr>
          <w:sz w:val="22"/>
          <w:lang w:val="sr-Cyrl-BA"/>
        </w:rPr>
        <w:t>.0</w:t>
      </w:r>
      <w:r w:rsidR="00A965B7">
        <w:rPr>
          <w:sz w:val="22"/>
          <w:lang w:val="sr-Cyrl-BA"/>
        </w:rPr>
        <w:t>3</w:t>
      </w:r>
      <w:r w:rsidR="00A34849" w:rsidRPr="00C30262">
        <w:rPr>
          <w:sz w:val="22"/>
          <w:lang w:val="sr-Cyrl-BA"/>
        </w:rPr>
        <w:t>.20</w:t>
      </w:r>
      <w:r w:rsidR="00C05940" w:rsidRPr="00C30262">
        <w:rPr>
          <w:sz w:val="22"/>
        </w:rPr>
        <w:t>2</w:t>
      </w:r>
      <w:r w:rsidR="00A965B7">
        <w:rPr>
          <w:sz w:val="22"/>
          <w:lang w:val="sr-Cyrl-BA"/>
        </w:rPr>
        <w:t>5</w:t>
      </w:r>
      <w:r w:rsidR="00A34849" w:rsidRPr="00C30262">
        <w:rPr>
          <w:sz w:val="22"/>
          <w:lang w:val="sr-Cyrl-BA"/>
        </w:rPr>
        <w:t xml:space="preserve">. године. </w:t>
      </w:r>
      <w:r w:rsidR="00A34849" w:rsidRPr="00C30262">
        <w:rPr>
          <w:sz w:val="22"/>
        </w:rPr>
        <w:t xml:space="preserve">   </w:t>
      </w:r>
    </w:p>
    <w:p w14:paraId="7EF88FBE" w14:textId="77777777" w:rsidR="002A65DE" w:rsidRPr="00C30262" w:rsidRDefault="002A65DE" w:rsidP="002A65DE">
      <w:pPr>
        <w:pStyle w:val="NoSpacing"/>
        <w:rPr>
          <w:sz w:val="22"/>
        </w:rPr>
      </w:pPr>
    </w:p>
    <w:p w14:paraId="20AF69FB" w14:textId="34ABD267" w:rsidR="002A65DE" w:rsidRPr="00C30262" w:rsidRDefault="00FA3111" w:rsidP="002A65DE">
      <w:pPr>
        <w:rPr>
          <w:b/>
          <w:sz w:val="22"/>
        </w:rPr>
      </w:pPr>
      <w:r w:rsidRPr="00C30262">
        <w:rPr>
          <w:b/>
          <w:sz w:val="22"/>
        </w:rPr>
        <w:t>7</w:t>
      </w:r>
      <w:r w:rsidR="002A65DE" w:rsidRPr="00C30262">
        <w:rPr>
          <w:b/>
          <w:sz w:val="22"/>
        </w:rPr>
        <w:t>.</w:t>
      </w:r>
      <w:r w:rsidR="00711D58" w:rsidRPr="00C30262">
        <w:rPr>
          <w:b/>
          <w:sz w:val="22"/>
        </w:rPr>
        <w:t xml:space="preserve"> </w:t>
      </w:r>
      <w:r w:rsidR="002A65DE" w:rsidRPr="00C30262">
        <w:rPr>
          <w:b/>
          <w:sz w:val="22"/>
          <w:lang w:val="sr-Cyrl-BA"/>
        </w:rPr>
        <w:t>Даје се сагласност превознику „В</w:t>
      </w:r>
      <w:r w:rsidR="00A965B7">
        <w:rPr>
          <w:b/>
          <w:sz w:val="22"/>
          <w:lang w:val="sr-Cyrl-BA"/>
        </w:rPr>
        <w:t>ИДОВИЋ</w:t>
      </w:r>
      <w:r w:rsidR="002A65DE" w:rsidRPr="00C30262">
        <w:rPr>
          <w:b/>
          <w:sz w:val="22"/>
          <w:lang w:val="sr-Cyrl-BA"/>
        </w:rPr>
        <w:t>“ с.п. Душаново Градишка на цјеновник са цијенама услуга јавног превоза лица на аутобуским линијама</w:t>
      </w:r>
      <w:r w:rsidR="002A65DE" w:rsidRPr="00C30262">
        <w:rPr>
          <w:b/>
          <w:sz w:val="22"/>
        </w:rPr>
        <w:t>:</w:t>
      </w:r>
    </w:p>
    <w:p w14:paraId="048182B3" w14:textId="5E2E2155" w:rsidR="00711D58" w:rsidRPr="00C30262" w:rsidRDefault="00711D58" w:rsidP="00711D58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 xml:space="preserve">- </w:t>
      </w:r>
      <w:r w:rsidR="00A965B7">
        <w:rPr>
          <w:sz w:val="22"/>
          <w:lang w:val="sr-Cyrl-BA"/>
        </w:rPr>
        <w:t>Душаново – Миљевићи – Вилуси – Нова Топола</w:t>
      </w:r>
      <w:r w:rsidRPr="00C30262">
        <w:rPr>
          <w:sz w:val="22"/>
          <w:lang w:val="sr-Cyrl-BA"/>
        </w:rPr>
        <w:t xml:space="preserve"> </w:t>
      </w:r>
      <w:r w:rsidRPr="00C30262">
        <w:rPr>
          <w:sz w:val="22"/>
        </w:rPr>
        <w:t>број: 20</w:t>
      </w:r>
      <w:r w:rsidR="003F0395">
        <w:rPr>
          <w:sz w:val="22"/>
          <w:lang w:val="sr-Cyrl-BA"/>
        </w:rPr>
        <w:t xml:space="preserve"> од </w:t>
      </w:r>
      <w:r w:rsidR="00A965B7">
        <w:rPr>
          <w:sz w:val="22"/>
          <w:lang w:val="sr-Cyrl-BA"/>
        </w:rPr>
        <w:t>13</w:t>
      </w:r>
      <w:r w:rsidR="003F0395">
        <w:rPr>
          <w:sz w:val="22"/>
          <w:lang w:val="sr-Cyrl-BA"/>
        </w:rPr>
        <w:t>.0</w:t>
      </w:r>
      <w:r w:rsidR="00A965B7">
        <w:rPr>
          <w:sz w:val="22"/>
          <w:lang w:val="sr-Cyrl-BA"/>
        </w:rPr>
        <w:t>3</w:t>
      </w:r>
      <w:r w:rsidR="002E4977">
        <w:rPr>
          <w:sz w:val="22"/>
          <w:lang w:val="sr-Cyrl-BA"/>
        </w:rPr>
        <w:t>.202</w:t>
      </w:r>
      <w:r w:rsidR="00A965B7">
        <w:rPr>
          <w:sz w:val="22"/>
          <w:lang w:val="sr-Cyrl-BA"/>
        </w:rPr>
        <w:t>5</w:t>
      </w:r>
      <w:r w:rsidRPr="00C30262">
        <w:rPr>
          <w:sz w:val="22"/>
          <w:lang w:val="sr-Cyrl-BA"/>
        </w:rPr>
        <w:t xml:space="preserve">. године </w:t>
      </w:r>
    </w:p>
    <w:p w14:paraId="777FCF90" w14:textId="595E270A" w:rsidR="00711D58" w:rsidRPr="00C30262" w:rsidRDefault="00711D58" w:rsidP="00711D58">
      <w:pPr>
        <w:pStyle w:val="NoSpacing"/>
        <w:rPr>
          <w:sz w:val="22"/>
          <w:lang w:val="sr-Cyrl-BA"/>
        </w:rPr>
      </w:pPr>
      <w:r w:rsidRPr="00C30262">
        <w:rPr>
          <w:sz w:val="22"/>
          <w:lang w:val="sr-Cyrl-BA"/>
        </w:rPr>
        <w:t xml:space="preserve">- Душаново </w:t>
      </w:r>
      <w:r w:rsidR="00A965B7">
        <w:rPr>
          <w:sz w:val="22"/>
          <w:lang w:val="sr-Cyrl-BA"/>
        </w:rPr>
        <w:t>-</w:t>
      </w:r>
      <w:r w:rsidRPr="00C30262">
        <w:rPr>
          <w:sz w:val="22"/>
          <w:lang w:val="sr-Cyrl-BA"/>
        </w:rPr>
        <w:t xml:space="preserve"> Средња Јурковица</w:t>
      </w:r>
      <w:r w:rsidR="00254CE1">
        <w:rPr>
          <w:sz w:val="22"/>
          <w:lang w:val="sr-Cyrl-BA"/>
        </w:rPr>
        <w:t xml:space="preserve"> </w:t>
      </w:r>
      <w:r w:rsidR="00A965B7">
        <w:rPr>
          <w:sz w:val="22"/>
          <w:lang w:val="sr-Cyrl-BA"/>
        </w:rPr>
        <w:t>Осорина – Берек – Нова Топола</w:t>
      </w:r>
      <w:r w:rsidRPr="00C30262">
        <w:rPr>
          <w:sz w:val="22"/>
          <w:lang w:val="sr-Cyrl-BA"/>
        </w:rPr>
        <w:t xml:space="preserve"> број:</w:t>
      </w:r>
      <w:r w:rsidRPr="00C30262">
        <w:rPr>
          <w:sz w:val="22"/>
        </w:rPr>
        <w:t xml:space="preserve"> </w:t>
      </w:r>
      <w:r w:rsidR="00A965B7">
        <w:rPr>
          <w:sz w:val="22"/>
          <w:lang w:val="sr-Cyrl-BA"/>
        </w:rPr>
        <w:t>15</w:t>
      </w:r>
      <w:r w:rsidRPr="00C30262">
        <w:rPr>
          <w:sz w:val="22"/>
        </w:rPr>
        <w:t xml:space="preserve"> oд</w:t>
      </w:r>
      <w:r w:rsidR="003F0395">
        <w:rPr>
          <w:sz w:val="22"/>
          <w:lang w:val="sr-Cyrl-BA"/>
        </w:rPr>
        <w:t xml:space="preserve"> </w:t>
      </w:r>
      <w:r w:rsidR="00A965B7">
        <w:rPr>
          <w:sz w:val="22"/>
          <w:lang w:val="sr-Cyrl-BA"/>
        </w:rPr>
        <w:t>13</w:t>
      </w:r>
      <w:r w:rsidR="003F0395">
        <w:rPr>
          <w:sz w:val="22"/>
          <w:lang w:val="sr-Cyrl-BA"/>
        </w:rPr>
        <w:t>.0</w:t>
      </w:r>
      <w:r w:rsidR="00A965B7">
        <w:rPr>
          <w:sz w:val="22"/>
          <w:lang w:val="sr-Cyrl-BA"/>
        </w:rPr>
        <w:t>3</w:t>
      </w:r>
      <w:r w:rsidRPr="00C30262">
        <w:rPr>
          <w:sz w:val="22"/>
          <w:lang w:val="sr-Cyrl-BA"/>
        </w:rPr>
        <w:t>.202</w:t>
      </w:r>
      <w:r w:rsidR="00A965B7">
        <w:rPr>
          <w:sz w:val="22"/>
          <w:lang w:val="sr-Cyrl-BA"/>
        </w:rPr>
        <w:t>5</w:t>
      </w:r>
      <w:r w:rsidR="002E4977">
        <w:rPr>
          <w:sz w:val="22"/>
          <w:lang w:val="sr-Cyrl-BA"/>
        </w:rPr>
        <w:t>.</w:t>
      </w:r>
      <w:r w:rsidRPr="00C30262">
        <w:rPr>
          <w:sz w:val="22"/>
          <w:lang w:val="sr-Cyrl-BA"/>
        </w:rPr>
        <w:t xml:space="preserve"> године</w:t>
      </w:r>
      <w:r w:rsidR="00D37144" w:rsidRPr="00C30262">
        <w:rPr>
          <w:sz w:val="22"/>
          <w:lang w:val="sr-Cyrl-BA"/>
        </w:rPr>
        <w:t>.</w:t>
      </w:r>
    </w:p>
    <w:p w14:paraId="7D4AAC8A" w14:textId="77777777" w:rsidR="0017475A" w:rsidRPr="00C30262" w:rsidRDefault="0017475A" w:rsidP="002A65DE">
      <w:pPr>
        <w:pStyle w:val="NoSpacing"/>
        <w:rPr>
          <w:sz w:val="22"/>
        </w:rPr>
      </w:pPr>
    </w:p>
    <w:p w14:paraId="2ECEE44D" w14:textId="77777777" w:rsidR="008572C7" w:rsidRPr="00C30262" w:rsidRDefault="008572C7" w:rsidP="009B0B0B">
      <w:pPr>
        <w:jc w:val="center"/>
        <w:rPr>
          <w:sz w:val="22"/>
          <w:lang w:val="sr-Cyrl-BA"/>
        </w:rPr>
      </w:pPr>
      <w:r w:rsidRPr="00C30262">
        <w:rPr>
          <w:sz w:val="22"/>
        </w:rPr>
        <w:t>II</w:t>
      </w:r>
    </w:p>
    <w:p w14:paraId="521927B4" w14:textId="77777777" w:rsidR="00011702" w:rsidRPr="00C30262" w:rsidRDefault="008572C7" w:rsidP="009B0B0B">
      <w:pPr>
        <w:rPr>
          <w:sz w:val="22"/>
        </w:rPr>
      </w:pPr>
      <w:r w:rsidRPr="00C30262">
        <w:rPr>
          <w:sz w:val="22"/>
          <w:lang w:val="sr-Cyrl-BA"/>
        </w:rPr>
        <w:t>Саставни дио овог закључка</w:t>
      </w:r>
      <w:r w:rsidR="003D42A5" w:rsidRPr="00C30262">
        <w:rPr>
          <w:sz w:val="22"/>
          <w:lang w:val="sr-Cyrl-BA"/>
        </w:rPr>
        <w:t xml:space="preserve"> су цјеновници</w:t>
      </w:r>
      <w:r w:rsidR="00A944DE" w:rsidRPr="00C30262">
        <w:rPr>
          <w:sz w:val="22"/>
          <w:lang w:val="sr-Cyrl-BA"/>
        </w:rPr>
        <w:t xml:space="preserve"> са цијенама</w:t>
      </w:r>
      <w:r w:rsidR="00653A63" w:rsidRPr="00C30262">
        <w:rPr>
          <w:sz w:val="22"/>
          <w:lang w:val="sr-Cyrl-BA"/>
        </w:rPr>
        <w:t xml:space="preserve"> </w:t>
      </w:r>
      <w:r w:rsidR="00B46E36" w:rsidRPr="00C30262">
        <w:rPr>
          <w:sz w:val="22"/>
          <w:lang w:val="sr-Cyrl-BA"/>
        </w:rPr>
        <w:t>услуга превоза за регистрациони период</w:t>
      </w:r>
      <w:r w:rsidR="003D42A5" w:rsidRPr="00C30262">
        <w:rPr>
          <w:sz w:val="22"/>
          <w:lang w:val="sr-Cyrl-BA"/>
        </w:rPr>
        <w:t xml:space="preserve"> </w:t>
      </w:r>
      <w:r w:rsidR="00653A63" w:rsidRPr="00C30262">
        <w:rPr>
          <w:sz w:val="22"/>
          <w:lang w:val="sr-Cyrl-BA"/>
        </w:rPr>
        <w:t>достављен</w:t>
      </w:r>
      <w:r w:rsidR="003D42A5" w:rsidRPr="00C30262">
        <w:rPr>
          <w:sz w:val="22"/>
          <w:lang w:val="sr-Cyrl-BA"/>
        </w:rPr>
        <w:t>и</w:t>
      </w:r>
      <w:r w:rsidR="00284AA9" w:rsidRPr="00C30262">
        <w:rPr>
          <w:sz w:val="22"/>
        </w:rPr>
        <w:t xml:space="preserve"> </w:t>
      </w:r>
      <w:r w:rsidR="00653A63" w:rsidRPr="00C30262">
        <w:rPr>
          <w:sz w:val="22"/>
          <w:lang w:val="sr-Cyrl-BA"/>
        </w:rPr>
        <w:t>од стране превозника</w:t>
      </w:r>
      <w:r w:rsidR="00011702" w:rsidRPr="00C30262">
        <w:rPr>
          <w:sz w:val="22"/>
          <w:lang w:val="sr-Cyrl-BA"/>
        </w:rPr>
        <w:t xml:space="preserve">. </w:t>
      </w:r>
    </w:p>
    <w:p w14:paraId="2A14F40B" w14:textId="77777777" w:rsidR="00011702" w:rsidRPr="00C30262" w:rsidRDefault="00011702" w:rsidP="009B0B0B">
      <w:pPr>
        <w:jc w:val="center"/>
        <w:rPr>
          <w:sz w:val="22"/>
        </w:rPr>
      </w:pPr>
      <w:r w:rsidRPr="00C30262">
        <w:rPr>
          <w:sz w:val="22"/>
        </w:rPr>
        <w:t>III</w:t>
      </w:r>
    </w:p>
    <w:p w14:paraId="00E300B3" w14:textId="5FC7F0C7" w:rsidR="00711D58" w:rsidRPr="00C30262" w:rsidRDefault="00011702">
      <w:pPr>
        <w:rPr>
          <w:sz w:val="22"/>
        </w:rPr>
      </w:pPr>
      <w:r w:rsidRPr="00C30262">
        <w:rPr>
          <w:sz w:val="22"/>
          <w:lang w:val="sr-Cyrl-BA"/>
        </w:rPr>
        <w:t>Овај закључак сту</w:t>
      </w:r>
      <w:r w:rsidR="000D3445" w:rsidRPr="00C30262">
        <w:rPr>
          <w:sz w:val="22"/>
          <w:lang w:val="sr-Cyrl-BA"/>
        </w:rPr>
        <w:t>па на снагу осмог дана од дана објављивања</w:t>
      </w:r>
      <w:r w:rsidRPr="00C30262">
        <w:rPr>
          <w:sz w:val="22"/>
          <w:lang w:val="sr-Cyrl-BA"/>
        </w:rPr>
        <w:t xml:space="preserve"> у „Службеном </w:t>
      </w:r>
      <w:r w:rsidR="002C048A">
        <w:rPr>
          <w:sz w:val="22"/>
          <w:lang w:val="sr-Cyrl-BA"/>
        </w:rPr>
        <w:t>г</w:t>
      </w:r>
      <w:r w:rsidRPr="00C30262">
        <w:rPr>
          <w:sz w:val="22"/>
          <w:lang w:val="sr-Cyrl-BA"/>
        </w:rPr>
        <w:t>ласн</w:t>
      </w:r>
      <w:r w:rsidR="000D3445" w:rsidRPr="00C30262">
        <w:rPr>
          <w:sz w:val="22"/>
          <w:lang w:val="sr-Cyrl-BA"/>
        </w:rPr>
        <w:t xml:space="preserve">ику </w:t>
      </w:r>
      <w:r w:rsidR="00801118" w:rsidRPr="00C30262">
        <w:rPr>
          <w:sz w:val="22"/>
          <w:lang w:val="sr-Cyrl-BA"/>
        </w:rPr>
        <w:t>града</w:t>
      </w:r>
      <w:r w:rsidRPr="00C30262">
        <w:rPr>
          <w:sz w:val="22"/>
          <w:lang w:val="sr-Cyrl-BA"/>
        </w:rPr>
        <w:t xml:space="preserve"> Градишка“.</w:t>
      </w:r>
    </w:p>
    <w:p w14:paraId="1F9E7712" w14:textId="6B81F0C8" w:rsidR="00011702" w:rsidRPr="001B38D3" w:rsidRDefault="00011702" w:rsidP="00011702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bCs/>
          <w:kern w:val="2"/>
          <w:sz w:val="22"/>
          <w:lang w:val="sr-Cyrl-BA" w:eastAsia="zh-CN" w:bidi="hi-IN"/>
        </w:rPr>
      </w:pPr>
      <w:r w:rsidRPr="00C30262">
        <w:rPr>
          <w:rFonts w:eastAsia="SimSun" w:cs="Arial"/>
          <w:b/>
          <w:bCs/>
          <w:kern w:val="2"/>
          <w:sz w:val="22"/>
          <w:lang w:val="sr-Cyrl-BA" w:eastAsia="zh-CN" w:bidi="hi-IN"/>
        </w:rPr>
        <w:t>Број:</w:t>
      </w:r>
      <w:r w:rsidRPr="00C30262">
        <w:rPr>
          <w:rFonts w:eastAsia="SimSun" w:cs="Arial"/>
          <w:kern w:val="2"/>
          <w:sz w:val="22"/>
          <w:lang w:val="sr-Cyrl-BA" w:eastAsia="zh-CN" w:bidi="hi-IN"/>
        </w:rPr>
        <w:t xml:space="preserve"> </w:t>
      </w:r>
      <w:r w:rsidR="00284AA9" w:rsidRPr="00C30262">
        <w:rPr>
          <w:rFonts w:eastAsia="SimSun" w:cs="Arial"/>
          <w:kern w:val="2"/>
          <w:sz w:val="22"/>
          <w:lang w:eastAsia="zh-CN" w:bidi="hi-IN"/>
        </w:rPr>
        <w:t>______</w:t>
      </w:r>
      <w:r w:rsidRPr="00C30262">
        <w:rPr>
          <w:rFonts w:eastAsia="SimSun" w:cs="Arial"/>
          <w:kern w:val="2"/>
          <w:sz w:val="22"/>
          <w:lang w:val="sr-Cyrl-BA" w:eastAsia="zh-CN" w:bidi="hi-IN"/>
        </w:rPr>
        <w:t>_______/</w:t>
      </w:r>
      <w:r w:rsidR="00B46E36" w:rsidRPr="00C30262">
        <w:rPr>
          <w:rFonts w:eastAsia="SimSun" w:cs="Arial"/>
          <w:kern w:val="2"/>
          <w:sz w:val="22"/>
          <w:lang w:val="sr-Cyrl-BA" w:eastAsia="zh-CN" w:bidi="hi-IN"/>
        </w:rPr>
        <w:t>2</w:t>
      </w:r>
      <w:r w:rsidR="001B38D3">
        <w:rPr>
          <w:rFonts w:eastAsia="SimSun" w:cs="Arial"/>
          <w:kern w:val="2"/>
          <w:sz w:val="22"/>
          <w:lang w:val="sr-Cyrl-BA" w:eastAsia="zh-CN" w:bidi="hi-IN"/>
        </w:rPr>
        <w:t>5</w:t>
      </w:r>
    </w:p>
    <w:p w14:paraId="1D4AAF2E" w14:textId="77777777" w:rsidR="00011702" w:rsidRPr="00C30262" w:rsidRDefault="0001170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  <w:r w:rsidRPr="00C30262">
        <w:rPr>
          <w:rFonts w:eastAsia="SimSun" w:cs="Arial"/>
          <w:b/>
          <w:bCs/>
          <w:kern w:val="2"/>
          <w:sz w:val="22"/>
          <w:lang w:val="sr-Cyrl-BA" w:eastAsia="zh-CN" w:bidi="hi-IN"/>
        </w:rPr>
        <w:t>Дана:</w:t>
      </w:r>
      <w:r w:rsidRPr="00C30262">
        <w:rPr>
          <w:rFonts w:eastAsia="SimSun" w:cs="Arial"/>
          <w:kern w:val="2"/>
          <w:sz w:val="22"/>
          <w:lang w:val="sr-Cyrl-BA" w:eastAsia="zh-CN" w:bidi="hi-IN"/>
        </w:rPr>
        <w:t>_______________</w:t>
      </w:r>
      <w:r w:rsidRPr="00C30262">
        <w:rPr>
          <w:rFonts w:eastAsia="SimSun" w:cs="Arial"/>
          <w:b/>
          <w:bCs/>
          <w:kern w:val="2"/>
          <w:sz w:val="22"/>
          <w:lang w:val="sr-Cyrl-BA" w:eastAsia="zh-CN" w:bidi="hi-IN"/>
        </w:rPr>
        <w:t xml:space="preserve">                                                               </w:t>
      </w:r>
    </w:p>
    <w:p w14:paraId="552F3B2F" w14:textId="77777777" w:rsidR="00011702" w:rsidRPr="00C30262" w:rsidRDefault="00011702" w:rsidP="00011702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  <w:r w:rsidRPr="00C30262">
        <w:rPr>
          <w:rFonts w:eastAsia="Arial" w:cs="Arial"/>
          <w:b/>
          <w:bCs/>
          <w:kern w:val="2"/>
          <w:sz w:val="22"/>
          <w:lang w:val="sr-Cyrl-BA" w:eastAsia="zh-CN" w:bidi="hi-IN"/>
        </w:rPr>
        <w:t>Градишка</w:t>
      </w:r>
      <w:r w:rsidRPr="00C30262">
        <w:rPr>
          <w:rFonts w:eastAsia="Arial" w:cs="Arial"/>
          <w:kern w:val="2"/>
          <w:sz w:val="22"/>
          <w:lang w:val="sr-Cyrl-BA" w:eastAsia="zh-CN" w:bidi="hi-IN"/>
        </w:rPr>
        <w:t xml:space="preserve">                                                                                 </w:t>
      </w:r>
      <w:r w:rsidRPr="00C30262">
        <w:rPr>
          <w:rFonts w:eastAsia="Arial" w:cs="Arial"/>
          <w:b/>
          <w:bCs/>
          <w:kern w:val="2"/>
          <w:sz w:val="22"/>
          <w:lang w:val="sr-Cyrl-BA" w:eastAsia="zh-CN" w:bidi="hi-IN"/>
        </w:rPr>
        <w:t xml:space="preserve">  </w:t>
      </w:r>
      <w:r w:rsidRPr="00C30262">
        <w:rPr>
          <w:rFonts w:eastAsia="SimSun" w:cs="Arial"/>
          <w:b/>
          <w:bCs/>
          <w:kern w:val="2"/>
          <w:sz w:val="22"/>
          <w:lang w:val="sr-Cyrl-BA" w:eastAsia="zh-CN" w:bidi="hi-IN"/>
        </w:rPr>
        <w:t xml:space="preserve">Предсједник </w:t>
      </w:r>
    </w:p>
    <w:p w14:paraId="0FFE5680" w14:textId="77777777" w:rsidR="00011702" w:rsidRPr="00C30262" w:rsidRDefault="00011702" w:rsidP="00011702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  <w:r w:rsidRPr="00C30262">
        <w:rPr>
          <w:rFonts w:eastAsia="Arial" w:cs="Arial"/>
          <w:b/>
          <w:bCs/>
          <w:kern w:val="2"/>
          <w:sz w:val="22"/>
          <w:lang w:val="sr-Cyrl-BA" w:eastAsia="zh-CN" w:bidi="hi-IN"/>
        </w:rPr>
        <w:t xml:space="preserve">                                                                                             </w:t>
      </w:r>
      <w:r w:rsidR="006513F0" w:rsidRPr="00C30262">
        <w:rPr>
          <w:rFonts w:eastAsia="Arial" w:cs="Arial"/>
          <w:b/>
          <w:bCs/>
          <w:kern w:val="2"/>
          <w:sz w:val="22"/>
          <w:lang w:val="sr-Cyrl-BA" w:eastAsia="zh-CN" w:bidi="hi-IN"/>
        </w:rPr>
        <w:t xml:space="preserve">   </w:t>
      </w:r>
      <w:r w:rsidRPr="00C30262">
        <w:rPr>
          <w:rFonts w:eastAsia="Arial" w:cs="Arial"/>
          <w:b/>
          <w:bCs/>
          <w:kern w:val="2"/>
          <w:sz w:val="22"/>
          <w:lang w:val="sr-Cyrl-BA" w:eastAsia="zh-CN" w:bidi="hi-IN"/>
        </w:rPr>
        <w:t xml:space="preserve"> </w:t>
      </w:r>
      <w:r w:rsidRPr="00C30262">
        <w:rPr>
          <w:rFonts w:eastAsia="SimSun" w:cs="Arial"/>
          <w:b/>
          <w:bCs/>
          <w:kern w:val="2"/>
          <w:sz w:val="22"/>
          <w:lang w:val="sr-Cyrl-BA" w:eastAsia="zh-CN" w:bidi="hi-IN"/>
        </w:rPr>
        <w:t>Скупштине</w:t>
      </w:r>
      <w:r w:rsidR="006513F0" w:rsidRPr="00C30262">
        <w:rPr>
          <w:rFonts w:eastAsia="Arial" w:cs="Arial"/>
          <w:b/>
          <w:bCs/>
          <w:kern w:val="2"/>
          <w:sz w:val="22"/>
          <w:lang w:val="sr-Cyrl-BA" w:eastAsia="zh-CN" w:bidi="hi-IN"/>
        </w:rPr>
        <w:t xml:space="preserve"> Града</w:t>
      </w:r>
    </w:p>
    <w:p w14:paraId="2B49352F" w14:textId="77777777" w:rsidR="00011702" w:rsidRPr="00C30262" w:rsidRDefault="00011702" w:rsidP="00011702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  <w:r w:rsidRPr="00C30262">
        <w:rPr>
          <w:rFonts w:eastAsia="Arial" w:cs="Arial"/>
          <w:b/>
          <w:bCs/>
          <w:kern w:val="2"/>
          <w:sz w:val="22"/>
          <w:lang w:val="sr-Cyrl-BA" w:eastAsia="zh-CN" w:bidi="hi-IN"/>
        </w:rPr>
        <w:t xml:space="preserve">                                                                                                        </w:t>
      </w:r>
    </w:p>
    <w:p w14:paraId="328A06E5" w14:textId="1B10790B" w:rsidR="00011702" w:rsidRDefault="0001170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  <w:r w:rsidRPr="00C30262">
        <w:rPr>
          <w:rFonts w:eastAsia="Arial" w:cs="Arial"/>
          <w:b/>
          <w:bCs/>
          <w:kern w:val="2"/>
          <w:sz w:val="22"/>
          <w:lang w:val="sr-Cyrl-BA" w:eastAsia="zh-CN" w:bidi="hi-IN"/>
        </w:rPr>
        <w:t xml:space="preserve">                                                                                         </w:t>
      </w:r>
      <w:r w:rsidR="001B38D3">
        <w:rPr>
          <w:rFonts w:eastAsia="Arial" w:cs="Arial"/>
          <w:b/>
          <w:bCs/>
          <w:kern w:val="2"/>
          <w:sz w:val="22"/>
          <w:lang w:val="sr-Cyrl-BA" w:eastAsia="zh-CN" w:bidi="hi-IN"/>
        </w:rPr>
        <w:t>Рената Обрадовић-Поповић</w:t>
      </w:r>
    </w:p>
    <w:p w14:paraId="74374938" w14:textId="77777777" w:rsidR="00C30262" w:rsidRDefault="00C3026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</w:p>
    <w:p w14:paraId="0800D4DF" w14:textId="77777777" w:rsidR="00C30262" w:rsidRDefault="00C3026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</w:p>
    <w:p w14:paraId="22F3154D" w14:textId="77777777" w:rsidR="00C30262" w:rsidRDefault="00C3026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</w:p>
    <w:p w14:paraId="6284FDD7" w14:textId="77777777" w:rsidR="00C30262" w:rsidRDefault="00C3026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</w:p>
    <w:p w14:paraId="230B1D44" w14:textId="77777777" w:rsidR="00C30262" w:rsidRDefault="00C3026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</w:p>
    <w:p w14:paraId="7C6E6C5A" w14:textId="77777777" w:rsidR="00C30262" w:rsidRDefault="00C3026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</w:p>
    <w:p w14:paraId="333FB0CE" w14:textId="77777777" w:rsidR="00C30262" w:rsidRDefault="00C3026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</w:p>
    <w:p w14:paraId="2D6EAF45" w14:textId="77777777" w:rsidR="00C30262" w:rsidRDefault="00C3026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</w:p>
    <w:p w14:paraId="0A46BB24" w14:textId="77777777" w:rsidR="00C30262" w:rsidRDefault="00C3026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</w:p>
    <w:p w14:paraId="56861C15" w14:textId="77777777" w:rsidR="00C30262" w:rsidRDefault="00C30262" w:rsidP="00011702">
      <w:pPr>
        <w:widowControl w:val="0"/>
        <w:suppressAutoHyphens/>
        <w:spacing w:after="0" w:line="240" w:lineRule="auto"/>
        <w:jc w:val="left"/>
        <w:rPr>
          <w:rFonts w:eastAsia="Arial" w:cs="Arial"/>
          <w:b/>
          <w:bCs/>
          <w:kern w:val="2"/>
          <w:sz w:val="22"/>
          <w:lang w:val="sr-Cyrl-BA" w:eastAsia="zh-CN" w:bidi="hi-IN"/>
        </w:rPr>
      </w:pPr>
    </w:p>
    <w:p w14:paraId="71F040D2" w14:textId="77777777" w:rsidR="003D42A5" w:rsidRDefault="003D42A5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28F3A769" w14:textId="09273D48" w:rsidR="00CD50B0" w:rsidRDefault="00CD50B0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4166B731" w14:textId="1C8EA9F2" w:rsidR="004F5391" w:rsidRDefault="004F5391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281A65E8" w14:textId="17C44994" w:rsidR="004F5391" w:rsidRDefault="004F5391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60477381" w14:textId="3026F34E" w:rsidR="004F5391" w:rsidRDefault="004F5391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6150D033" w14:textId="74501EB3" w:rsidR="004F5391" w:rsidRDefault="004F5391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40B6A1A1" w14:textId="396366D8" w:rsidR="004F5391" w:rsidRDefault="004F5391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356D3FA4" w14:textId="3B2F41E2" w:rsidR="004F5391" w:rsidRDefault="004F5391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1EFF43A2" w14:textId="41D27119" w:rsidR="004F5391" w:rsidRDefault="004F5391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41499E5B" w14:textId="404CCD78" w:rsidR="004F5391" w:rsidRDefault="004F5391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5D734836" w14:textId="2AA634BB" w:rsidR="004F5391" w:rsidRDefault="004F5391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17402CB2" w14:textId="77777777" w:rsidR="004F5391" w:rsidRPr="00C30262" w:rsidRDefault="004F5391" w:rsidP="00B46E36">
      <w:pPr>
        <w:widowControl w:val="0"/>
        <w:tabs>
          <w:tab w:val="left" w:pos="6975"/>
        </w:tabs>
        <w:suppressAutoHyphens/>
        <w:spacing w:after="0" w:line="240" w:lineRule="auto"/>
        <w:rPr>
          <w:sz w:val="22"/>
        </w:rPr>
      </w:pPr>
    </w:p>
    <w:p w14:paraId="266A2902" w14:textId="77777777" w:rsidR="00B46E36" w:rsidRPr="00C30262" w:rsidRDefault="00B46E36" w:rsidP="00B46E36">
      <w:pPr>
        <w:widowControl w:val="0"/>
        <w:tabs>
          <w:tab w:val="left" w:pos="6975"/>
        </w:tabs>
        <w:suppressAutoHyphens/>
        <w:spacing w:after="0" w:line="240" w:lineRule="auto"/>
        <w:rPr>
          <w:rFonts w:eastAsia="Arial" w:cs="Arial"/>
          <w:b/>
          <w:kern w:val="2"/>
          <w:sz w:val="22"/>
          <w:lang w:eastAsia="zh-CN" w:bidi="hi-IN"/>
        </w:rPr>
      </w:pPr>
    </w:p>
    <w:p w14:paraId="51B3FE9A" w14:textId="77777777" w:rsidR="00D34FE5" w:rsidRPr="00C30262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center"/>
        <w:rPr>
          <w:rFonts w:eastAsia="SimSun" w:cs="Arial"/>
          <w:b/>
          <w:kern w:val="2"/>
          <w:sz w:val="22"/>
          <w:lang w:val="hr-HR" w:eastAsia="zh-CN" w:bidi="hi-IN"/>
        </w:rPr>
      </w:pPr>
      <w:r w:rsidRPr="00C30262">
        <w:rPr>
          <w:rFonts w:eastAsia="SimSun" w:cs="Arial"/>
          <w:b/>
          <w:kern w:val="2"/>
          <w:sz w:val="22"/>
          <w:lang w:val="sr-Cyrl-BA" w:eastAsia="zh-CN" w:bidi="hi-IN"/>
        </w:rPr>
        <w:lastRenderedPageBreak/>
        <w:t>О Б Р А З Л О Ж Е Њ Е</w:t>
      </w:r>
    </w:p>
    <w:p w14:paraId="013B41BA" w14:textId="77777777" w:rsidR="00D34FE5" w:rsidRPr="00C30262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 w:val="22"/>
          <w:lang w:val="hr-HR" w:eastAsia="zh-CN" w:bidi="hi-IN"/>
        </w:rPr>
      </w:pPr>
    </w:p>
    <w:p w14:paraId="59551FA3" w14:textId="77777777" w:rsidR="00D34FE5" w:rsidRPr="00C30262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 w:val="22"/>
          <w:lang w:val="hr-HR" w:eastAsia="zh-CN" w:bidi="hi-IN"/>
        </w:rPr>
      </w:pPr>
    </w:p>
    <w:p w14:paraId="31AB8A5B" w14:textId="77777777" w:rsidR="00D34FE5" w:rsidRPr="00C30262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 w:val="22"/>
          <w:lang w:val="hr-HR" w:eastAsia="zh-CN" w:bidi="hi-IN"/>
        </w:rPr>
      </w:pPr>
      <w:r w:rsidRPr="00C30262">
        <w:rPr>
          <w:rFonts w:eastAsia="SimSun" w:cs="Arial"/>
          <w:b/>
          <w:kern w:val="2"/>
          <w:sz w:val="22"/>
          <w:lang w:val="hr-HR" w:eastAsia="zh-CN" w:bidi="hi-IN"/>
        </w:rPr>
        <w:t>ПРАВНИ ОСНОВ</w:t>
      </w:r>
    </w:p>
    <w:p w14:paraId="1CE797B5" w14:textId="77777777" w:rsidR="00D34FE5" w:rsidRPr="00C30262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 w:val="22"/>
          <w:lang w:val="hr-HR" w:eastAsia="zh-CN" w:bidi="hi-IN"/>
        </w:rPr>
      </w:pPr>
    </w:p>
    <w:p w14:paraId="7BB3BBA3" w14:textId="77777777" w:rsidR="00D34FE5" w:rsidRPr="00C30262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rPr>
          <w:rFonts w:eastAsia="SimSun" w:cs="Arial"/>
          <w:b/>
          <w:kern w:val="2"/>
          <w:sz w:val="22"/>
          <w:lang w:val="hr-HR" w:eastAsia="zh-CN" w:bidi="hi-IN"/>
        </w:rPr>
      </w:pPr>
      <w:r w:rsidRPr="00C30262">
        <w:rPr>
          <w:rFonts w:eastAsia="SimSun" w:cs="Arial"/>
          <w:kern w:val="2"/>
          <w:sz w:val="22"/>
          <w:lang w:val="hr-HR" w:eastAsia="zh-CN" w:bidi="hi-IN"/>
        </w:rPr>
        <w:t>Правни основ за доношење ов</w:t>
      </w:r>
      <w:r w:rsidRPr="00C30262">
        <w:rPr>
          <w:rFonts w:eastAsia="SimSun" w:cs="Arial"/>
          <w:kern w:val="2"/>
          <w:sz w:val="22"/>
          <w:lang w:val="sr-Cyrl-BA" w:eastAsia="zh-CN" w:bidi="hi-IN"/>
        </w:rPr>
        <w:t>ог</w:t>
      </w:r>
      <w:r w:rsidRPr="00C30262">
        <w:rPr>
          <w:rFonts w:eastAsia="SimSun" w:cs="Arial"/>
          <w:kern w:val="2"/>
          <w:sz w:val="22"/>
          <w:lang w:val="hr-HR" w:eastAsia="zh-CN" w:bidi="hi-IN"/>
        </w:rPr>
        <w:t xml:space="preserve"> </w:t>
      </w:r>
      <w:r w:rsidRPr="00C30262">
        <w:rPr>
          <w:rFonts w:eastAsia="SimSun" w:cs="Arial"/>
          <w:kern w:val="2"/>
          <w:sz w:val="22"/>
          <w:lang w:val="sr-Cyrl-BA" w:eastAsia="zh-CN" w:bidi="hi-IN"/>
        </w:rPr>
        <w:t>закључка</w:t>
      </w:r>
      <w:r w:rsidRPr="00C30262">
        <w:rPr>
          <w:rFonts w:eastAsia="SimSun" w:cs="Arial"/>
          <w:kern w:val="2"/>
          <w:sz w:val="22"/>
          <w:lang w:val="hr-HR" w:eastAsia="zh-CN" w:bidi="hi-IN"/>
        </w:rPr>
        <w:t xml:space="preserve"> садржан је у 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 xml:space="preserve">члану </w:t>
      </w:r>
      <w:r w:rsidRPr="00C30262">
        <w:rPr>
          <w:rFonts w:eastAsia="SimSun" w:cs="Arial"/>
          <w:kern w:val="2"/>
          <w:sz w:val="22"/>
          <w:lang w:eastAsia="zh-CN" w:bidi="hi-IN"/>
        </w:rPr>
        <w:t>39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 xml:space="preserve">. став 2. тачка </w:t>
      </w:r>
      <w:r w:rsidRPr="00C30262">
        <w:rPr>
          <w:rFonts w:eastAsia="SimSun" w:cs="Arial"/>
          <w:kern w:val="2"/>
          <w:sz w:val="22"/>
          <w:lang w:eastAsia="zh-CN" w:bidi="hi-IN"/>
        </w:rPr>
        <w:t>11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>. Закона о локалној самоуправи („Службени гласник Републике Српске“, број 97/16</w:t>
      </w:r>
      <w:r w:rsidR="00B46E36" w:rsidRPr="00C30262">
        <w:rPr>
          <w:rFonts w:eastAsia="SimSun" w:cs="Arial"/>
          <w:kern w:val="2"/>
          <w:sz w:val="22"/>
          <w:lang w:val="sr-Cyrl-CS" w:eastAsia="zh-CN" w:bidi="hi-IN"/>
        </w:rPr>
        <w:t>,</w:t>
      </w:r>
      <w:r w:rsidR="006513F0" w:rsidRPr="00C30262">
        <w:rPr>
          <w:sz w:val="22"/>
          <w:lang w:val="sr-Cyrl-BA"/>
        </w:rPr>
        <w:t xml:space="preserve"> 36/19 и 61/21</w:t>
      </w:r>
      <w:r w:rsidR="00D37144" w:rsidRPr="00C30262">
        <w:rPr>
          <w:rFonts w:eastAsia="SimSun" w:cs="Arial"/>
          <w:kern w:val="2"/>
          <w:sz w:val="22"/>
          <w:lang w:val="sr-Cyrl-CS" w:eastAsia="zh-CN" w:bidi="hi-IN"/>
        </w:rPr>
        <w:t xml:space="preserve">) 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>којим је п</w:t>
      </w:r>
      <w:r w:rsidR="00D37144" w:rsidRPr="00C30262">
        <w:rPr>
          <w:rFonts w:eastAsia="SimSun" w:cs="Arial"/>
          <w:kern w:val="2"/>
          <w:sz w:val="22"/>
          <w:lang w:val="sr-Cyrl-CS" w:eastAsia="zh-CN" w:bidi="hi-IN"/>
        </w:rPr>
        <w:t xml:space="preserve">рописано да скупштина јединице 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>локалне самоуправе даје сагласност на цијене комуналних услуга, члану 20.</w:t>
      </w:r>
      <w:r w:rsidR="00B46E36" w:rsidRPr="00C30262">
        <w:rPr>
          <w:rFonts w:eastAsia="SimSun" w:cs="Arial"/>
          <w:kern w:val="2"/>
          <w:sz w:val="22"/>
          <w:lang w:val="sr-Cyrl-CS" w:eastAsia="zh-CN" w:bidi="hi-IN"/>
        </w:rPr>
        <w:t xml:space="preserve"> с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>тав 3. Закона о комуналним дјелатностима</w:t>
      </w:r>
      <w:r w:rsidR="006513F0" w:rsidRPr="00C30262">
        <w:rPr>
          <w:rFonts w:eastAsia="SimSun" w:cs="Arial"/>
          <w:kern w:val="2"/>
          <w:sz w:val="22"/>
          <w:lang w:val="sr-Cyrl-CS" w:eastAsia="zh-CN" w:bidi="hi-IN"/>
        </w:rPr>
        <w:t xml:space="preserve"> </w:t>
      </w:r>
      <w:r w:rsidRPr="00C30262">
        <w:rPr>
          <w:rFonts w:eastAsia="SimSun" w:cs="Arial"/>
          <w:kern w:val="2"/>
          <w:sz w:val="22"/>
          <w:lang w:val="hr-HR" w:eastAsia="zh-CN" w:bidi="hi-IN"/>
        </w:rPr>
        <w:t>(''Службени гласник Републике Српске'', бр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>.</w:t>
      </w:r>
      <w:r w:rsidRPr="00C30262">
        <w:rPr>
          <w:rFonts w:eastAsia="SimSun" w:cs="Arial"/>
          <w:kern w:val="2"/>
          <w:sz w:val="22"/>
          <w:lang w:val="hr-HR" w:eastAsia="zh-CN" w:bidi="hi-IN"/>
        </w:rPr>
        <w:t xml:space="preserve"> </w:t>
      </w:r>
      <w:r w:rsidR="006513F0" w:rsidRPr="00C30262">
        <w:rPr>
          <w:rFonts w:eastAsia="SimSun" w:cs="Arial"/>
          <w:kern w:val="2"/>
          <w:sz w:val="22"/>
          <w:lang w:val="sr-Cyrl-CS" w:eastAsia="zh-CN" w:bidi="hi-IN"/>
        </w:rPr>
        <w:t xml:space="preserve">124/11 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>и 100/17</w:t>
      </w:r>
      <w:r w:rsidR="00D37144" w:rsidRPr="00C30262">
        <w:rPr>
          <w:rFonts w:eastAsia="SimSun" w:cs="Arial"/>
          <w:kern w:val="2"/>
          <w:sz w:val="22"/>
          <w:lang w:val="hr-HR" w:eastAsia="zh-CN" w:bidi="hi-IN"/>
        </w:rPr>
        <w:t>)</w:t>
      </w:r>
      <w:r w:rsidR="00D37144" w:rsidRPr="00C30262">
        <w:rPr>
          <w:rFonts w:eastAsia="SimSun" w:cs="Arial"/>
          <w:kern w:val="2"/>
          <w:sz w:val="22"/>
          <w:lang w:eastAsia="zh-CN" w:bidi="hi-IN"/>
        </w:rPr>
        <w:t xml:space="preserve"> 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 xml:space="preserve">којим је прописано да цијену комуналне услуге утврђује давалац комуналне услуге, </w:t>
      </w:r>
      <w:r w:rsidR="006513F0" w:rsidRPr="00C30262">
        <w:rPr>
          <w:rFonts w:eastAsia="SimSun" w:cs="Arial"/>
          <w:kern w:val="2"/>
          <w:sz w:val="22"/>
          <w:lang w:val="sr-Cyrl-CS" w:eastAsia="zh-CN" w:bidi="hi-IN"/>
        </w:rPr>
        <w:t xml:space="preserve">а 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 xml:space="preserve">сагласност на цијену даје надлежни орган јединице локалне </w:t>
      </w:r>
      <w:r w:rsidR="00087B1C" w:rsidRPr="00C30262">
        <w:rPr>
          <w:rFonts w:eastAsia="SimSun" w:cs="Arial"/>
          <w:kern w:val="2"/>
          <w:sz w:val="22"/>
          <w:lang w:val="sr-Cyrl-CS" w:eastAsia="zh-CN" w:bidi="hi-IN"/>
        </w:rPr>
        <w:t>самоу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>п</w:t>
      </w:r>
      <w:r w:rsidR="00087B1C" w:rsidRPr="00C30262">
        <w:rPr>
          <w:rFonts w:eastAsia="SimSun" w:cs="Arial"/>
          <w:kern w:val="2"/>
          <w:sz w:val="22"/>
          <w:lang w:val="sr-Cyrl-CS" w:eastAsia="zh-CN" w:bidi="hi-IN"/>
        </w:rPr>
        <w:t>р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>аве</w:t>
      </w:r>
      <w:r w:rsidR="00A944DE" w:rsidRPr="00C30262">
        <w:rPr>
          <w:rFonts w:eastAsia="SimSun" w:cs="Arial"/>
          <w:kern w:val="2"/>
          <w:sz w:val="22"/>
          <w:lang w:val="sr-Cyrl-CS" w:eastAsia="zh-CN" w:bidi="hi-IN"/>
        </w:rPr>
        <w:t xml:space="preserve"> </w:t>
      </w:r>
      <w:r w:rsidR="006513F0" w:rsidRPr="00C30262">
        <w:rPr>
          <w:rFonts w:eastAsia="SimSun" w:cs="Arial"/>
          <w:kern w:val="2"/>
          <w:sz w:val="22"/>
          <w:lang w:val="sr-Cyrl-CS" w:eastAsia="zh-CN" w:bidi="hi-IN"/>
        </w:rPr>
        <w:t>и чл. 36. и 87. Статута града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 xml:space="preserve"> Градишка, којим је прописано да у вршењу послова из своје над</w:t>
      </w:r>
      <w:r w:rsidR="005F0146" w:rsidRPr="00C30262">
        <w:rPr>
          <w:rFonts w:eastAsia="SimSun" w:cs="Arial"/>
          <w:kern w:val="2"/>
          <w:sz w:val="22"/>
          <w:lang w:val="sr-Cyrl-CS" w:eastAsia="zh-CN" w:bidi="hi-IN"/>
        </w:rPr>
        <w:t>лежности скупштина доноси Закључке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>.</w:t>
      </w:r>
    </w:p>
    <w:p w14:paraId="393267F5" w14:textId="77777777" w:rsidR="00D34FE5" w:rsidRPr="00C30262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 w:val="22"/>
          <w:lang w:val="hr-HR" w:eastAsia="zh-CN" w:bidi="hi-IN"/>
        </w:rPr>
      </w:pPr>
    </w:p>
    <w:p w14:paraId="5DCAF2B3" w14:textId="4204CCE5" w:rsidR="00D34FE5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 w:val="22"/>
          <w:lang w:val="hr-HR" w:eastAsia="zh-CN" w:bidi="hi-IN"/>
        </w:rPr>
      </w:pPr>
      <w:r w:rsidRPr="00C30262">
        <w:rPr>
          <w:rFonts w:eastAsia="SimSun" w:cs="Arial"/>
          <w:b/>
          <w:kern w:val="2"/>
          <w:sz w:val="22"/>
          <w:lang w:val="hr-HR" w:eastAsia="zh-CN" w:bidi="hi-IN"/>
        </w:rPr>
        <w:t>РАЗЛОЗИ ЗА ДОНОШЕЊЕ</w:t>
      </w:r>
    </w:p>
    <w:p w14:paraId="4D353F03" w14:textId="77777777" w:rsidR="004F5391" w:rsidRPr="00C30262" w:rsidRDefault="004F5391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kern w:val="2"/>
          <w:sz w:val="22"/>
          <w:lang w:eastAsia="zh-CN" w:bidi="hi-IN"/>
        </w:rPr>
      </w:pPr>
    </w:p>
    <w:p w14:paraId="586EEC64" w14:textId="3D40FA87" w:rsidR="001237F2" w:rsidRPr="001237F2" w:rsidRDefault="001237F2" w:rsidP="001237F2">
      <w:pPr>
        <w:spacing w:after="0" w:line="240" w:lineRule="auto"/>
        <w:rPr>
          <w:rFonts w:eastAsia="Calibri" w:cs="Arial"/>
          <w:bCs/>
          <w:kern w:val="24"/>
          <w:sz w:val="22"/>
          <w:lang w:val="sr-Cyrl-BA"/>
        </w:rPr>
      </w:pPr>
      <w:r w:rsidRPr="001237F2">
        <w:rPr>
          <w:rFonts w:eastAsia="Calibri" w:cs="Arial"/>
          <w:bCs/>
          <w:kern w:val="24"/>
          <w:sz w:val="22"/>
          <w:lang w:val="sr-Cyrl-BA"/>
        </w:rPr>
        <w:t xml:space="preserve">У периоду од </w:t>
      </w:r>
      <w:r w:rsidR="00254CE1">
        <w:rPr>
          <w:rFonts w:eastAsia="Calibri" w:cs="Arial"/>
          <w:bCs/>
          <w:kern w:val="24"/>
          <w:sz w:val="22"/>
          <w:lang w:val="sr-Cyrl-BA"/>
        </w:rPr>
        <w:t>01</w:t>
      </w:r>
      <w:r w:rsidRPr="001237F2">
        <w:rPr>
          <w:rFonts w:eastAsia="Calibri" w:cs="Arial"/>
          <w:bCs/>
          <w:kern w:val="24"/>
          <w:sz w:val="22"/>
          <w:lang w:val="sr-Cyrl-BA"/>
        </w:rPr>
        <w:t>.</w:t>
      </w:r>
      <w:r w:rsidR="00254CE1">
        <w:rPr>
          <w:rFonts w:eastAsia="Calibri" w:cs="Arial"/>
          <w:bCs/>
          <w:kern w:val="24"/>
          <w:sz w:val="22"/>
          <w:lang w:val="sr-Cyrl-BA"/>
        </w:rPr>
        <w:t>01</w:t>
      </w:r>
      <w:r w:rsidRPr="001237F2">
        <w:rPr>
          <w:rFonts w:eastAsia="Calibri" w:cs="Arial"/>
          <w:bCs/>
          <w:kern w:val="24"/>
          <w:sz w:val="22"/>
          <w:lang w:val="sr-Cyrl-BA"/>
        </w:rPr>
        <w:t>.202</w:t>
      </w:r>
      <w:r w:rsidR="00254CE1">
        <w:rPr>
          <w:rFonts w:eastAsia="Calibri" w:cs="Arial"/>
          <w:bCs/>
          <w:kern w:val="24"/>
          <w:sz w:val="22"/>
          <w:lang w:val="sr-Cyrl-BA"/>
        </w:rPr>
        <w:t>5</w:t>
      </w:r>
      <w:r w:rsidRPr="001237F2">
        <w:rPr>
          <w:rFonts w:eastAsia="Calibri" w:cs="Arial"/>
          <w:bCs/>
          <w:kern w:val="24"/>
          <w:sz w:val="22"/>
          <w:lang w:val="sr-Cyrl-BA"/>
        </w:rPr>
        <w:t>. године до 14.02.2025. године Одјељењу за комуналне и стамбене послове града Градишка је подне</w:t>
      </w:r>
      <w:r w:rsidR="00254CE1">
        <w:rPr>
          <w:rFonts w:eastAsia="Calibri" w:cs="Arial"/>
          <w:bCs/>
          <w:kern w:val="24"/>
          <w:sz w:val="22"/>
          <w:lang w:val="sr-Cyrl-BA"/>
        </w:rPr>
        <w:t>ш</w:t>
      </w:r>
      <w:r w:rsidRPr="001237F2">
        <w:rPr>
          <w:rFonts w:eastAsia="Calibri" w:cs="Arial"/>
          <w:bCs/>
          <w:kern w:val="24"/>
          <w:sz w:val="22"/>
          <w:lang w:val="sr-Cyrl-BA"/>
        </w:rPr>
        <w:t>ено 6 захтјева</w:t>
      </w:r>
      <w:r w:rsidR="00254CE1">
        <w:rPr>
          <w:rFonts w:eastAsia="Calibri" w:cs="Arial"/>
          <w:bCs/>
          <w:kern w:val="24"/>
          <w:sz w:val="22"/>
          <w:lang w:val="sr-Cyrl-BA"/>
        </w:rPr>
        <w:t xml:space="preserve"> превозника</w:t>
      </w:r>
      <w:r w:rsidRPr="001237F2">
        <w:rPr>
          <w:rFonts w:eastAsia="Calibri" w:cs="Arial"/>
          <w:bCs/>
          <w:kern w:val="24"/>
          <w:sz w:val="22"/>
          <w:lang w:val="sr-Cyrl-BA"/>
        </w:rPr>
        <w:t xml:space="preserve"> са при</w:t>
      </w:r>
      <w:r>
        <w:rPr>
          <w:rFonts w:eastAsia="Calibri" w:cs="Arial"/>
          <w:bCs/>
          <w:kern w:val="24"/>
          <w:sz w:val="22"/>
          <w:lang w:val="sr-Cyrl-BA"/>
        </w:rPr>
        <w:t>је</w:t>
      </w:r>
      <w:r w:rsidRPr="001237F2">
        <w:rPr>
          <w:rFonts w:eastAsia="Calibri" w:cs="Arial"/>
          <w:bCs/>
          <w:kern w:val="24"/>
          <w:sz w:val="22"/>
          <w:lang w:val="sr-Cyrl-BA"/>
        </w:rPr>
        <w:t>длозима нових цијена возних карата за 2025. годину.</w:t>
      </w:r>
    </w:p>
    <w:p w14:paraId="060FFCCE" w14:textId="77777777" w:rsidR="001237F2" w:rsidRPr="001237F2" w:rsidRDefault="001237F2" w:rsidP="001237F2">
      <w:pPr>
        <w:spacing w:after="0" w:line="240" w:lineRule="auto"/>
        <w:jc w:val="left"/>
        <w:rPr>
          <w:rFonts w:eastAsia="Calibri" w:cs="Arial"/>
          <w:bCs/>
          <w:kern w:val="24"/>
          <w:sz w:val="22"/>
        </w:rPr>
      </w:pPr>
    </w:p>
    <w:p w14:paraId="27D4E7B3" w14:textId="11A51DFC" w:rsidR="001237F2" w:rsidRPr="003E080E" w:rsidRDefault="001237F2" w:rsidP="0009412E">
      <w:pPr>
        <w:spacing w:after="0" w:line="240" w:lineRule="auto"/>
        <w:rPr>
          <w:rFonts w:eastAsia="Calibri" w:cs="Arial"/>
          <w:bCs/>
          <w:kern w:val="24"/>
          <w:sz w:val="22"/>
          <w:lang w:val="sr-Cyrl-BA"/>
        </w:rPr>
      </w:pPr>
      <w:r w:rsidRPr="001237F2">
        <w:rPr>
          <w:rFonts w:eastAsia="Calibri" w:cs="Arial"/>
          <w:bCs/>
          <w:kern w:val="24"/>
          <w:sz w:val="22"/>
          <w:lang w:val="sr-Cyrl-BA"/>
        </w:rPr>
        <w:t xml:space="preserve">Од стране службених лица </w:t>
      </w:r>
      <w:r w:rsidR="00254CE1">
        <w:rPr>
          <w:rFonts w:eastAsia="Calibri" w:cs="Arial"/>
          <w:bCs/>
          <w:kern w:val="24"/>
          <w:sz w:val="22"/>
          <w:lang w:val="sr-Cyrl-BA"/>
        </w:rPr>
        <w:t xml:space="preserve">одјељења </w:t>
      </w:r>
      <w:r w:rsidRPr="001237F2">
        <w:rPr>
          <w:rFonts w:eastAsia="Calibri" w:cs="Arial"/>
          <w:bCs/>
          <w:kern w:val="24"/>
          <w:sz w:val="22"/>
          <w:lang w:val="sr-Cyrl-BA"/>
        </w:rPr>
        <w:t>горе достављени цјеновници су у наведеном периоду разматрани и гдје је</w:t>
      </w:r>
      <w:r w:rsidR="00254CE1">
        <w:rPr>
          <w:rFonts w:eastAsia="Calibri" w:cs="Arial"/>
          <w:bCs/>
          <w:kern w:val="24"/>
          <w:sz w:val="22"/>
          <w:lang w:val="sr-Cyrl-BA"/>
        </w:rPr>
        <w:t xml:space="preserve"> било</w:t>
      </w:r>
      <w:r w:rsidRPr="001237F2">
        <w:rPr>
          <w:rFonts w:eastAsia="Calibri" w:cs="Arial"/>
          <w:bCs/>
          <w:kern w:val="24"/>
          <w:sz w:val="22"/>
          <w:lang w:val="sr-Cyrl-BA"/>
        </w:rPr>
        <w:t xml:space="preserve"> повећање предложене цијене</w:t>
      </w:r>
      <w:r w:rsidR="00254CE1">
        <w:rPr>
          <w:rFonts w:eastAsia="Calibri" w:cs="Arial"/>
          <w:bCs/>
          <w:kern w:val="24"/>
          <w:sz w:val="22"/>
          <w:lang w:val="sr-Cyrl-BA"/>
        </w:rPr>
        <w:t xml:space="preserve"> </w:t>
      </w:r>
      <w:r w:rsidRPr="001237F2">
        <w:rPr>
          <w:rFonts w:eastAsia="Calibri" w:cs="Arial"/>
          <w:bCs/>
          <w:kern w:val="24"/>
          <w:sz w:val="22"/>
          <w:lang w:val="sr-Cyrl-BA"/>
        </w:rPr>
        <w:t>веће неком од превозника</w:t>
      </w:r>
      <w:r w:rsidR="00254CE1">
        <w:rPr>
          <w:rFonts w:eastAsia="Calibri" w:cs="Arial"/>
          <w:bCs/>
          <w:kern w:val="24"/>
          <w:sz w:val="22"/>
          <w:lang w:val="sr-Cyrl-BA"/>
        </w:rPr>
        <w:t>,</w:t>
      </w:r>
      <w:r w:rsidRPr="001237F2">
        <w:rPr>
          <w:rFonts w:eastAsia="Calibri" w:cs="Arial"/>
          <w:bCs/>
          <w:kern w:val="24"/>
          <w:sz w:val="22"/>
          <w:lang w:val="sr-Cyrl-BA"/>
        </w:rPr>
        <w:t xml:space="preserve"> упућивани су дописи у погледу њихове корекције.</w:t>
      </w:r>
      <w:r w:rsidR="00254CE1">
        <w:rPr>
          <w:rFonts w:eastAsia="Calibri" w:cs="Arial"/>
          <w:bCs/>
          <w:kern w:val="24"/>
          <w:sz w:val="22"/>
          <w:lang w:val="sr-Cyrl-BA"/>
        </w:rPr>
        <w:t xml:space="preserve"> </w:t>
      </w:r>
      <w:r w:rsidRPr="001237F2">
        <w:rPr>
          <w:rFonts w:eastAsia="Calibri" w:cs="Arial"/>
          <w:bCs/>
          <w:kern w:val="24"/>
          <w:sz w:val="22"/>
          <w:lang w:val="sr-Cyrl-BA"/>
        </w:rPr>
        <w:t>Сви цјеновници од стране превозника у прилогу су контролисани и у дозвољеним су границама повећања</w:t>
      </w:r>
      <w:r w:rsidR="00254CE1">
        <w:rPr>
          <w:rFonts w:eastAsia="Calibri" w:cs="Arial"/>
          <w:bCs/>
          <w:kern w:val="24"/>
          <w:sz w:val="22"/>
          <w:lang w:val="sr-Cyrl-BA"/>
        </w:rPr>
        <w:t xml:space="preserve"> цијена</w:t>
      </w:r>
      <w:r w:rsidRPr="001237F2">
        <w:rPr>
          <w:rFonts w:eastAsia="Calibri" w:cs="Arial"/>
          <w:bCs/>
          <w:kern w:val="24"/>
          <w:sz w:val="22"/>
          <w:lang w:val="sr-Cyrl-BA"/>
        </w:rPr>
        <w:t xml:space="preserve"> са укупним просјечним повећањем од 14,64% у односу на досадашње важеће цијене возних карата</w:t>
      </w:r>
      <w:r w:rsidR="003E080E">
        <w:rPr>
          <w:rFonts w:eastAsia="Calibri" w:cs="Arial"/>
          <w:bCs/>
          <w:kern w:val="24"/>
          <w:sz w:val="22"/>
          <w:lang w:val="sr-Cyrl-BA"/>
        </w:rPr>
        <w:t>. Разлог за повећање цијена</w:t>
      </w:r>
      <w:r w:rsidR="00BF0064">
        <w:rPr>
          <w:rFonts w:eastAsia="Calibri" w:cs="Arial"/>
          <w:bCs/>
          <w:kern w:val="24"/>
          <w:sz w:val="22"/>
          <w:lang w:val="sr-Cyrl-BA"/>
        </w:rPr>
        <w:t xml:space="preserve"> услуга јавног превоза</w:t>
      </w:r>
      <w:r w:rsidR="003E080E">
        <w:rPr>
          <w:rFonts w:eastAsia="Calibri" w:cs="Arial"/>
          <w:bCs/>
          <w:kern w:val="24"/>
          <w:sz w:val="22"/>
          <w:lang w:val="sr-Cyrl-BA"/>
        </w:rPr>
        <w:t xml:space="preserve"> је тај што су трошкови вршења јавног превоза порасли превасходно због раста бруто плат</w:t>
      </w:r>
      <w:r w:rsidR="00BF0064">
        <w:rPr>
          <w:rFonts w:eastAsia="Calibri" w:cs="Arial"/>
          <w:bCs/>
          <w:kern w:val="24"/>
          <w:sz w:val="22"/>
          <w:lang w:val="sr-Cyrl-BA"/>
        </w:rPr>
        <w:t>а возача</w:t>
      </w:r>
      <w:r w:rsidR="003E080E">
        <w:rPr>
          <w:rFonts w:eastAsia="Calibri" w:cs="Arial"/>
          <w:bCs/>
          <w:kern w:val="24"/>
          <w:sz w:val="22"/>
          <w:lang w:val="sr-Cyrl-BA"/>
        </w:rPr>
        <w:t xml:space="preserve">, </w:t>
      </w:r>
      <w:r w:rsidR="00BF0064">
        <w:rPr>
          <w:rFonts w:eastAsia="Calibri" w:cs="Arial"/>
          <w:bCs/>
          <w:kern w:val="24"/>
          <w:sz w:val="22"/>
          <w:lang w:val="sr-Cyrl-BA"/>
        </w:rPr>
        <w:t xml:space="preserve">трошкова техничког одржавања возила </w:t>
      </w:r>
      <w:r w:rsidR="003E080E">
        <w:rPr>
          <w:rFonts w:eastAsia="Calibri" w:cs="Arial"/>
          <w:bCs/>
          <w:kern w:val="24"/>
          <w:sz w:val="22"/>
          <w:lang w:val="sr-Cyrl-BA"/>
        </w:rPr>
        <w:t>и других трошкова</w:t>
      </w:r>
      <w:r w:rsidR="00BF0064">
        <w:rPr>
          <w:rFonts w:eastAsia="Calibri" w:cs="Arial"/>
          <w:bCs/>
          <w:kern w:val="24"/>
          <w:sz w:val="22"/>
          <w:lang w:val="sr-Cyrl-BA"/>
        </w:rPr>
        <w:t xml:space="preserve"> пословања</w:t>
      </w:r>
      <w:r w:rsidR="003E080E">
        <w:rPr>
          <w:rFonts w:eastAsia="Calibri" w:cs="Arial"/>
          <w:bCs/>
          <w:kern w:val="24"/>
          <w:sz w:val="22"/>
          <w:lang w:val="sr-Cyrl-BA"/>
        </w:rPr>
        <w:t>, а што у</w:t>
      </w:r>
      <w:r w:rsidR="00BF0064">
        <w:rPr>
          <w:rFonts w:eastAsia="Calibri" w:cs="Arial"/>
          <w:bCs/>
          <w:kern w:val="24"/>
          <w:sz w:val="22"/>
          <w:lang w:val="sr-Cyrl-BA"/>
        </w:rPr>
        <w:t>чествује</w:t>
      </w:r>
      <w:r w:rsidR="003E080E">
        <w:rPr>
          <w:rFonts w:eastAsia="Calibri" w:cs="Arial"/>
          <w:bCs/>
          <w:kern w:val="24"/>
          <w:sz w:val="22"/>
          <w:lang w:val="sr-Cyrl-BA"/>
        </w:rPr>
        <w:t xml:space="preserve"> </w:t>
      </w:r>
      <w:r w:rsidR="00BF0064">
        <w:rPr>
          <w:rFonts w:eastAsia="Calibri" w:cs="Arial"/>
          <w:bCs/>
          <w:kern w:val="24"/>
          <w:sz w:val="22"/>
          <w:lang w:val="sr-Cyrl-BA"/>
        </w:rPr>
        <w:t>у</w:t>
      </w:r>
      <w:r w:rsidR="003E080E">
        <w:rPr>
          <w:rFonts w:eastAsia="Calibri" w:cs="Arial"/>
          <w:bCs/>
          <w:kern w:val="24"/>
          <w:sz w:val="22"/>
          <w:lang w:val="sr-Cyrl-BA"/>
        </w:rPr>
        <w:t xml:space="preserve"> преко 70%</w:t>
      </w:r>
      <w:r w:rsidR="00BF0064">
        <w:rPr>
          <w:rFonts w:eastAsia="Calibri" w:cs="Arial"/>
          <w:bCs/>
          <w:kern w:val="24"/>
          <w:sz w:val="22"/>
          <w:lang w:val="sr-Cyrl-BA"/>
        </w:rPr>
        <w:t xml:space="preserve"> у</w:t>
      </w:r>
      <w:r w:rsidR="003E080E">
        <w:rPr>
          <w:rFonts w:eastAsia="Calibri" w:cs="Arial"/>
          <w:bCs/>
          <w:kern w:val="24"/>
          <w:sz w:val="22"/>
          <w:lang w:val="sr-Cyrl-BA"/>
        </w:rPr>
        <w:t xml:space="preserve"> јединич</w:t>
      </w:r>
      <w:r w:rsidR="00BF0064">
        <w:rPr>
          <w:rFonts w:eastAsia="Calibri" w:cs="Arial"/>
          <w:bCs/>
          <w:kern w:val="24"/>
          <w:sz w:val="22"/>
          <w:lang w:val="sr-Cyrl-BA"/>
        </w:rPr>
        <w:t>ој</w:t>
      </w:r>
      <w:r w:rsidR="003E080E">
        <w:rPr>
          <w:rFonts w:eastAsia="Calibri" w:cs="Arial"/>
          <w:bCs/>
          <w:kern w:val="24"/>
          <w:sz w:val="22"/>
          <w:lang w:val="sr-Cyrl-BA"/>
        </w:rPr>
        <w:t xml:space="preserve"> цијен</w:t>
      </w:r>
      <w:r w:rsidR="00BF0064">
        <w:rPr>
          <w:rFonts w:eastAsia="Calibri" w:cs="Arial"/>
          <w:bCs/>
          <w:kern w:val="24"/>
          <w:sz w:val="22"/>
          <w:lang w:val="sr-Cyrl-BA"/>
        </w:rPr>
        <w:t>и</w:t>
      </w:r>
      <w:r w:rsidR="003E080E">
        <w:rPr>
          <w:rFonts w:eastAsia="Calibri" w:cs="Arial"/>
          <w:bCs/>
          <w:kern w:val="24"/>
          <w:sz w:val="22"/>
          <w:lang w:val="sr-Cyrl-BA"/>
        </w:rPr>
        <w:t xml:space="preserve"> по пређеном километру.</w:t>
      </w:r>
    </w:p>
    <w:p w14:paraId="35221627" w14:textId="77777777" w:rsidR="007F6C5A" w:rsidRPr="001237F2" w:rsidRDefault="007F6C5A" w:rsidP="0009412E">
      <w:pPr>
        <w:spacing w:after="0" w:line="240" w:lineRule="auto"/>
        <w:rPr>
          <w:rFonts w:eastAsia="Calibri" w:cs="Arial"/>
          <w:bCs/>
          <w:kern w:val="24"/>
          <w:sz w:val="22"/>
          <w:lang w:val="sr-Cyrl-BA"/>
        </w:rPr>
      </w:pPr>
    </w:p>
    <w:p w14:paraId="66BC4ACE" w14:textId="21D3C33C" w:rsidR="00FA3111" w:rsidRPr="00C30262" w:rsidRDefault="00FA3111" w:rsidP="00FA3111">
      <w:pPr>
        <w:widowControl w:val="0"/>
        <w:tabs>
          <w:tab w:val="left" w:pos="6975"/>
        </w:tabs>
        <w:suppressAutoHyphens/>
        <w:spacing w:after="0" w:line="240" w:lineRule="auto"/>
        <w:rPr>
          <w:rFonts w:eastAsia="SimSun" w:cs="Arial"/>
          <w:kern w:val="2"/>
          <w:sz w:val="22"/>
          <w:lang w:val="sr-Cyrl-CS" w:eastAsia="zh-CN" w:bidi="hi-IN"/>
        </w:rPr>
      </w:pPr>
      <w:r w:rsidRPr="00C30262">
        <w:rPr>
          <w:rFonts w:eastAsia="SimSun" w:cs="Arial"/>
          <w:kern w:val="2"/>
          <w:sz w:val="22"/>
          <w:lang w:val="sr-Cyrl-CS" w:eastAsia="zh-CN" w:bidi="hi-IN"/>
        </w:rPr>
        <w:t xml:space="preserve">Како је Законом о комуналним дјелатностима Републике Српске прописано да је дјелатност јавног превоза лица комунална дјелатност од посебног интереса,  потребно је да </w:t>
      </w:r>
      <w:r w:rsidR="007F6C5A">
        <w:rPr>
          <w:rFonts w:eastAsia="SimSun" w:cs="Arial"/>
          <w:kern w:val="2"/>
          <w:sz w:val="22"/>
          <w:lang w:val="sr-Cyrl-CS" w:eastAsia="zh-CN" w:bidi="hi-IN"/>
        </w:rPr>
        <w:t>С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>купштина овим закључком да сагласност</w:t>
      </w:r>
      <w:r w:rsidRPr="00C30262">
        <w:rPr>
          <w:rFonts w:eastAsia="SimSun" w:cs="Arial"/>
          <w:kern w:val="2"/>
          <w:sz w:val="22"/>
          <w:lang w:eastAsia="zh-CN" w:bidi="hi-IN"/>
        </w:rPr>
        <w:t xml:space="preserve"> на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 xml:space="preserve"> цијене јавног превоза лица утврђене од стране врши</w:t>
      </w:r>
      <w:r w:rsidR="008364D0" w:rsidRPr="00C30262">
        <w:rPr>
          <w:rFonts w:eastAsia="SimSun" w:cs="Arial"/>
          <w:kern w:val="2"/>
          <w:sz w:val="22"/>
          <w:lang w:eastAsia="zh-CN" w:bidi="hi-IN"/>
        </w:rPr>
        <w:t>o</w:t>
      </w:r>
      <w:r w:rsidRPr="00C30262">
        <w:rPr>
          <w:rFonts w:eastAsia="SimSun" w:cs="Arial"/>
          <w:kern w:val="2"/>
          <w:sz w:val="22"/>
          <w:lang w:val="sr-Cyrl-CS" w:eastAsia="zh-CN" w:bidi="hi-IN"/>
        </w:rPr>
        <w:t xml:space="preserve">ца ове услуге, а које су анализиране и контролисане од стране ресорног Одјељења надлежног за саобраћај. </w:t>
      </w:r>
    </w:p>
    <w:p w14:paraId="608EAE14" w14:textId="77777777" w:rsidR="0097149A" w:rsidRPr="00C30262" w:rsidRDefault="0097149A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kern w:val="2"/>
          <w:sz w:val="22"/>
          <w:lang w:eastAsia="zh-CN" w:bidi="hi-IN"/>
        </w:rPr>
      </w:pPr>
    </w:p>
    <w:p w14:paraId="5CB92F06" w14:textId="77777777" w:rsidR="00D34FE5" w:rsidRPr="00C30262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bCs/>
          <w:kern w:val="2"/>
          <w:sz w:val="22"/>
          <w:lang w:val="hr-HR" w:eastAsia="zh-CN" w:bidi="hi-IN"/>
        </w:rPr>
      </w:pPr>
      <w:r w:rsidRPr="00C30262">
        <w:rPr>
          <w:rFonts w:eastAsia="SimSun" w:cs="Arial"/>
          <w:b/>
          <w:bCs/>
          <w:kern w:val="2"/>
          <w:sz w:val="22"/>
          <w:lang w:val="hr-HR" w:eastAsia="zh-CN" w:bidi="hi-IN"/>
        </w:rPr>
        <w:t>ПРИЈЕДЛОГ</w:t>
      </w:r>
    </w:p>
    <w:p w14:paraId="474DD963" w14:textId="77777777" w:rsidR="00D34FE5" w:rsidRPr="00C30262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b/>
          <w:bCs/>
          <w:kern w:val="2"/>
          <w:sz w:val="22"/>
          <w:lang w:val="hr-HR" w:eastAsia="zh-CN" w:bidi="hi-IN"/>
        </w:rPr>
      </w:pPr>
    </w:p>
    <w:p w14:paraId="10998D80" w14:textId="0EBF3D6B" w:rsidR="00D34FE5" w:rsidRPr="00C30262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kern w:val="2"/>
          <w:sz w:val="22"/>
          <w:lang w:val="hr-HR" w:eastAsia="zh-CN" w:bidi="hi-IN"/>
        </w:rPr>
      </w:pPr>
      <w:r w:rsidRPr="00C30262">
        <w:rPr>
          <w:rFonts w:eastAsia="SimSun" w:cs="Arial"/>
          <w:kern w:val="2"/>
          <w:sz w:val="22"/>
          <w:lang w:val="hr-HR" w:eastAsia="zh-CN" w:bidi="hi-IN"/>
        </w:rPr>
        <w:t>Предлаже се</w:t>
      </w:r>
      <w:r w:rsidR="00B82E76">
        <w:rPr>
          <w:rFonts w:eastAsia="SimSun" w:cs="Arial"/>
          <w:kern w:val="2"/>
          <w:sz w:val="22"/>
          <w:lang w:val="hr-HR" w:eastAsia="zh-CN" w:bidi="hi-IN"/>
        </w:rPr>
        <w:t xml:space="preserve"> да Скупштина </w:t>
      </w:r>
      <w:r w:rsidR="00B82E76">
        <w:rPr>
          <w:rFonts w:eastAsia="SimSun" w:cs="Arial"/>
          <w:kern w:val="2"/>
          <w:sz w:val="22"/>
          <w:lang w:eastAsia="zh-CN" w:bidi="hi-IN"/>
        </w:rPr>
        <w:t>града</w:t>
      </w:r>
      <w:r w:rsidR="00087B1C" w:rsidRPr="00C30262">
        <w:rPr>
          <w:rFonts w:eastAsia="SimSun" w:cs="Arial"/>
          <w:kern w:val="2"/>
          <w:sz w:val="22"/>
          <w:lang w:val="hr-HR" w:eastAsia="zh-CN" w:bidi="hi-IN"/>
        </w:rPr>
        <w:t xml:space="preserve"> усвоји о</w:t>
      </w:r>
      <w:r w:rsidR="00087B1C" w:rsidRPr="00C30262">
        <w:rPr>
          <w:rFonts w:eastAsia="SimSun" w:cs="Arial"/>
          <w:kern w:val="2"/>
          <w:sz w:val="22"/>
          <w:lang w:val="sr-Cyrl-CS" w:eastAsia="zh-CN" w:bidi="hi-IN"/>
        </w:rPr>
        <w:t>вај закључак</w:t>
      </w:r>
      <w:r w:rsidRPr="00C30262">
        <w:rPr>
          <w:rFonts w:eastAsia="SimSun" w:cs="Arial"/>
          <w:kern w:val="2"/>
          <w:sz w:val="22"/>
          <w:lang w:val="hr-HR" w:eastAsia="zh-CN" w:bidi="hi-IN"/>
        </w:rPr>
        <w:t xml:space="preserve"> у </w:t>
      </w:r>
      <w:r w:rsidR="00284AA9" w:rsidRPr="00C30262">
        <w:rPr>
          <w:rFonts w:eastAsia="SimSun" w:cs="Arial"/>
          <w:kern w:val="2"/>
          <w:sz w:val="22"/>
          <w:lang w:val="sr-Cyrl-BA" w:eastAsia="zh-CN" w:bidi="hi-IN"/>
        </w:rPr>
        <w:t>предложеном</w:t>
      </w:r>
      <w:r w:rsidR="00284AA9" w:rsidRPr="00C30262">
        <w:rPr>
          <w:rFonts w:eastAsia="SimSun" w:cs="Arial"/>
          <w:kern w:val="2"/>
          <w:sz w:val="22"/>
          <w:lang w:eastAsia="zh-CN" w:bidi="hi-IN"/>
        </w:rPr>
        <w:t xml:space="preserve"> </w:t>
      </w:r>
      <w:r w:rsidRPr="00C30262">
        <w:rPr>
          <w:rFonts w:eastAsia="SimSun" w:cs="Arial"/>
          <w:kern w:val="2"/>
          <w:sz w:val="22"/>
          <w:lang w:val="sr-Cyrl-BA" w:eastAsia="zh-CN" w:bidi="hi-IN"/>
        </w:rPr>
        <w:t>тексту.</w:t>
      </w:r>
    </w:p>
    <w:p w14:paraId="6DD61581" w14:textId="77777777" w:rsidR="00D34FE5" w:rsidRPr="00C30262" w:rsidRDefault="00D34FE5" w:rsidP="00D34FE5">
      <w:pPr>
        <w:widowControl w:val="0"/>
        <w:tabs>
          <w:tab w:val="left" w:pos="6975"/>
        </w:tabs>
        <w:suppressAutoHyphens/>
        <w:spacing w:after="0" w:line="240" w:lineRule="auto"/>
        <w:jc w:val="left"/>
        <w:rPr>
          <w:rFonts w:eastAsia="SimSun" w:cs="Arial"/>
          <w:kern w:val="2"/>
          <w:sz w:val="22"/>
          <w:lang w:val="hr-HR" w:eastAsia="zh-CN" w:bidi="hi-IN"/>
        </w:rPr>
      </w:pPr>
    </w:p>
    <w:p w14:paraId="4903E3EF" w14:textId="77777777" w:rsidR="00011702" w:rsidRDefault="00011702">
      <w:pPr>
        <w:rPr>
          <w:sz w:val="22"/>
        </w:rPr>
      </w:pPr>
    </w:p>
    <w:p w14:paraId="354C1B38" w14:textId="77777777" w:rsidR="00F33089" w:rsidRPr="004F5391" w:rsidRDefault="00F33089" w:rsidP="00F33089">
      <w:pPr>
        <w:pStyle w:val="NoSpacing"/>
        <w:rPr>
          <w:rFonts w:cs="Arial"/>
          <w:b/>
          <w:bCs/>
          <w:sz w:val="22"/>
        </w:rPr>
      </w:pPr>
      <w:r w:rsidRPr="004F5391">
        <w:rPr>
          <w:rFonts w:cs="Arial"/>
          <w:b/>
          <w:bCs/>
          <w:sz w:val="22"/>
        </w:rPr>
        <w:t>ОБРАЂИВАЧ:                                                               ОВЛАШТЕНИ ПРЕДЛАГАЧ:</w:t>
      </w:r>
    </w:p>
    <w:p w14:paraId="43BD138D" w14:textId="77777777" w:rsidR="00F33089" w:rsidRPr="00F33089" w:rsidRDefault="00F33089" w:rsidP="00F33089">
      <w:pPr>
        <w:pStyle w:val="NoSpacing"/>
        <w:rPr>
          <w:rFonts w:cs="Arial"/>
          <w:sz w:val="22"/>
        </w:rPr>
      </w:pPr>
      <w:r w:rsidRPr="00F33089">
        <w:rPr>
          <w:rFonts w:cs="Arial"/>
          <w:sz w:val="22"/>
        </w:rPr>
        <w:t>Одјељење за комуналне и                                                    Градоначелник</w:t>
      </w:r>
    </w:p>
    <w:p w14:paraId="47A3EAC1" w14:textId="77777777" w:rsidR="00F33089" w:rsidRDefault="00F33089" w:rsidP="00F33089">
      <w:pPr>
        <w:pStyle w:val="NoSpacing"/>
        <w:rPr>
          <w:rFonts w:cs="Arial"/>
          <w:sz w:val="22"/>
        </w:rPr>
      </w:pPr>
      <w:r w:rsidRPr="00F33089">
        <w:rPr>
          <w:rFonts w:cs="Arial"/>
          <w:sz w:val="22"/>
        </w:rPr>
        <w:t>стамбене послове</w:t>
      </w:r>
    </w:p>
    <w:p w14:paraId="7671C27B" w14:textId="77777777" w:rsidR="00F33089" w:rsidRDefault="00F33089" w:rsidP="00F33089">
      <w:pPr>
        <w:pStyle w:val="NoSpacing"/>
        <w:rPr>
          <w:rFonts w:cs="Arial"/>
          <w:sz w:val="22"/>
        </w:rPr>
      </w:pPr>
    </w:p>
    <w:p w14:paraId="053ED6C2" w14:textId="77777777" w:rsidR="00F33089" w:rsidRPr="00F33089" w:rsidRDefault="00F33089" w:rsidP="00F33089">
      <w:pPr>
        <w:pStyle w:val="NoSpacing"/>
        <w:rPr>
          <w:rFonts w:cs="Arial"/>
          <w:sz w:val="22"/>
        </w:rPr>
      </w:pPr>
      <w:r>
        <w:rPr>
          <w:rFonts w:cs="Arial"/>
          <w:sz w:val="22"/>
        </w:rPr>
        <w:t>________________________                                     __________________________</w:t>
      </w:r>
    </w:p>
    <w:p w14:paraId="56C17D82" w14:textId="77777777" w:rsidR="00F33089" w:rsidRPr="00C30262" w:rsidRDefault="00F33089">
      <w:pPr>
        <w:rPr>
          <w:sz w:val="22"/>
        </w:rPr>
      </w:pPr>
    </w:p>
    <w:sectPr w:rsidR="00F33089" w:rsidRPr="00C30262" w:rsidSect="00AE5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5159D"/>
    <w:multiLevelType w:val="hybridMultilevel"/>
    <w:tmpl w:val="D570D4EE"/>
    <w:lvl w:ilvl="0" w:tplc="534AD79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407"/>
    <w:rsid w:val="00011702"/>
    <w:rsid w:val="000259CC"/>
    <w:rsid w:val="000362DF"/>
    <w:rsid w:val="000410B0"/>
    <w:rsid w:val="00087B1C"/>
    <w:rsid w:val="00090172"/>
    <w:rsid w:val="0009412E"/>
    <w:rsid w:val="000D3445"/>
    <w:rsid w:val="000E3CB2"/>
    <w:rsid w:val="0011614B"/>
    <w:rsid w:val="001237F2"/>
    <w:rsid w:val="00123F10"/>
    <w:rsid w:val="00123F8E"/>
    <w:rsid w:val="0017475A"/>
    <w:rsid w:val="00176D47"/>
    <w:rsid w:val="00197770"/>
    <w:rsid w:val="001B38D3"/>
    <w:rsid w:val="001B7553"/>
    <w:rsid w:val="002071CF"/>
    <w:rsid w:val="00254CE1"/>
    <w:rsid w:val="00284AA9"/>
    <w:rsid w:val="002A65DE"/>
    <w:rsid w:val="002C048A"/>
    <w:rsid w:val="002C650D"/>
    <w:rsid w:val="002E4977"/>
    <w:rsid w:val="002F36F8"/>
    <w:rsid w:val="00346848"/>
    <w:rsid w:val="003835E8"/>
    <w:rsid w:val="003D42A5"/>
    <w:rsid w:val="003E080E"/>
    <w:rsid w:val="003F0395"/>
    <w:rsid w:val="003F79D0"/>
    <w:rsid w:val="0040039A"/>
    <w:rsid w:val="00492F6F"/>
    <w:rsid w:val="004933EE"/>
    <w:rsid w:val="004D0A7D"/>
    <w:rsid w:val="004F5391"/>
    <w:rsid w:val="005250A6"/>
    <w:rsid w:val="00565501"/>
    <w:rsid w:val="005F0146"/>
    <w:rsid w:val="00600B9D"/>
    <w:rsid w:val="006513F0"/>
    <w:rsid w:val="00653A63"/>
    <w:rsid w:val="00660DD7"/>
    <w:rsid w:val="00681407"/>
    <w:rsid w:val="006A4783"/>
    <w:rsid w:val="006C2239"/>
    <w:rsid w:val="006F22DB"/>
    <w:rsid w:val="0070652E"/>
    <w:rsid w:val="00711D58"/>
    <w:rsid w:val="007321D8"/>
    <w:rsid w:val="00777B33"/>
    <w:rsid w:val="0078514F"/>
    <w:rsid w:val="007F6C5A"/>
    <w:rsid w:val="00801118"/>
    <w:rsid w:val="00820304"/>
    <w:rsid w:val="008364D0"/>
    <w:rsid w:val="008572C7"/>
    <w:rsid w:val="008E02C4"/>
    <w:rsid w:val="008F3D21"/>
    <w:rsid w:val="00911A8F"/>
    <w:rsid w:val="0091768C"/>
    <w:rsid w:val="00945325"/>
    <w:rsid w:val="0097149A"/>
    <w:rsid w:val="009B0B0B"/>
    <w:rsid w:val="009C3B2C"/>
    <w:rsid w:val="009D002B"/>
    <w:rsid w:val="00A03964"/>
    <w:rsid w:val="00A11F99"/>
    <w:rsid w:val="00A34849"/>
    <w:rsid w:val="00A756E7"/>
    <w:rsid w:val="00A83D5E"/>
    <w:rsid w:val="00A944DE"/>
    <w:rsid w:val="00A965B7"/>
    <w:rsid w:val="00A97BF7"/>
    <w:rsid w:val="00AB4007"/>
    <w:rsid w:val="00AB7AA7"/>
    <w:rsid w:val="00AD4273"/>
    <w:rsid w:val="00AE5468"/>
    <w:rsid w:val="00B036A1"/>
    <w:rsid w:val="00B104F4"/>
    <w:rsid w:val="00B20DE0"/>
    <w:rsid w:val="00B46E36"/>
    <w:rsid w:val="00B82E76"/>
    <w:rsid w:val="00BB275E"/>
    <w:rsid w:val="00BF0064"/>
    <w:rsid w:val="00C05940"/>
    <w:rsid w:val="00C30262"/>
    <w:rsid w:val="00C35FFE"/>
    <w:rsid w:val="00C370D5"/>
    <w:rsid w:val="00CB382B"/>
    <w:rsid w:val="00CB497F"/>
    <w:rsid w:val="00CD50B0"/>
    <w:rsid w:val="00CF70FC"/>
    <w:rsid w:val="00D12FD3"/>
    <w:rsid w:val="00D34FE5"/>
    <w:rsid w:val="00D37144"/>
    <w:rsid w:val="00DC4C8E"/>
    <w:rsid w:val="00DE336F"/>
    <w:rsid w:val="00E46FD6"/>
    <w:rsid w:val="00EF6C63"/>
    <w:rsid w:val="00F33089"/>
    <w:rsid w:val="00F61590"/>
    <w:rsid w:val="00F65BB4"/>
    <w:rsid w:val="00F70A87"/>
    <w:rsid w:val="00F836CD"/>
    <w:rsid w:val="00F86CD3"/>
    <w:rsid w:val="00FA07AC"/>
    <w:rsid w:val="00FA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B8DA"/>
  <w15:docId w15:val="{F28C2F97-873E-4D08-A783-267E039C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sr-Latn-B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72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0942B-5427-4B29-985A-3F4186C0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Nele 10</dc:creator>
  <cp:lastModifiedBy>Slavko Kalinić</cp:lastModifiedBy>
  <cp:revision>32</cp:revision>
  <cp:lastPrinted>2025-03-20T10:33:00Z</cp:lastPrinted>
  <dcterms:created xsi:type="dcterms:W3CDTF">2023-06-12T08:44:00Z</dcterms:created>
  <dcterms:modified xsi:type="dcterms:W3CDTF">2025-03-20T11:27:00Z</dcterms:modified>
</cp:coreProperties>
</file>